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8D6D79">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0" w:firstLineChars="0"/>
        <w:textAlignment w:val="auto"/>
        <w:rPr>
          <w:rFonts w:hint="eastAsia" w:ascii="黑体" w:hAnsi="黑体" w:eastAsia="黑体" w:cs="黑体"/>
          <w:snapToGrid w:val="0"/>
          <w:color w:val="auto"/>
          <w:kern w:val="0"/>
          <w:sz w:val="32"/>
          <w:szCs w:val="32"/>
          <w:lang w:val="en-US" w:eastAsia="zh-CN"/>
        </w:rPr>
      </w:pPr>
      <w:r>
        <w:rPr>
          <w:rFonts w:hint="eastAsia" w:ascii="黑体" w:hAnsi="黑体" w:eastAsia="黑体" w:cs="黑体"/>
          <w:snapToGrid w:val="0"/>
          <w:color w:val="auto"/>
          <w:kern w:val="0"/>
          <w:sz w:val="32"/>
          <w:szCs w:val="32"/>
          <w:lang w:val="en-US" w:eastAsia="zh-CN"/>
        </w:rPr>
        <w:t>附件5</w:t>
      </w:r>
    </w:p>
    <w:p w14:paraId="17CEFC7D">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right="0" w:rightChars="0"/>
        <w:jc w:val="both"/>
        <w:rPr>
          <w:rFonts w:hint="eastAsia" w:ascii="黑体" w:hAnsi="黑体" w:eastAsia="黑体" w:cs="黑体"/>
          <w:color w:val="auto"/>
          <w:kern w:val="0"/>
          <w:sz w:val="48"/>
          <w:szCs w:val="48"/>
          <w:lang w:eastAsia="zh-CN"/>
        </w:rPr>
      </w:pPr>
    </w:p>
    <w:p w14:paraId="45151ACB">
      <w:pPr>
        <w:pStyle w:val="5"/>
        <w:widowControl/>
        <w:shd w:val="clear" w:color="auto" w:fill="FFFFFF"/>
        <w:snapToGrid w:val="0"/>
        <w:spacing w:before="0" w:beforeLines="0" w:beforeAutospacing="0" w:after="0" w:afterLines="0" w:afterAutospacing="0" w:line="560" w:lineRule="exact"/>
        <w:ind w:firstLine="880" w:firstLineChars="200"/>
        <w:jc w:val="both"/>
        <w:rPr>
          <w:rStyle w:val="9"/>
          <w:rFonts w:hint="eastAsia" w:ascii="方正小标宋_GBK" w:hAnsi="方正小标宋_GBK" w:eastAsia="方正小标宋_GBK" w:cs="方正小标宋_GBK"/>
          <w:b w:val="0"/>
          <w:bCs/>
          <w:color w:val="auto"/>
          <w:sz w:val="44"/>
          <w:szCs w:val="44"/>
          <w:shd w:val="clear" w:color="auto" w:fill="FFFFFF"/>
        </w:rPr>
      </w:pPr>
      <w:r>
        <w:rPr>
          <w:rStyle w:val="9"/>
          <w:rFonts w:hint="eastAsia" w:ascii="方正小标宋_GBK" w:hAnsi="方正小标宋_GBK" w:eastAsia="方正小标宋_GBK" w:cs="方正小标宋_GBK"/>
          <w:b w:val="0"/>
          <w:bCs/>
          <w:color w:val="auto"/>
          <w:sz w:val="44"/>
          <w:szCs w:val="44"/>
          <w:shd w:val="clear" w:color="auto" w:fill="FFFFFF"/>
        </w:rPr>
        <w:t>农业面源污染治理项目经费申报指南</w:t>
      </w:r>
    </w:p>
    <w:p w14:paraId="5E7D63B8">
      <w:pPr>
        <w:pStyle w:val="5"/>
        <w:widowControl/>
        <w:shd w:val="clear" w:color="auto" w:fill="FFFFFF"/>
        <w:snapToGrid w:val="0"/>
        <w:spacing w:before="0" w:beforeLines="0" w:beforeAutospacing="0" w:after="0" w:afterLines="0" w:afterAutospacing="0" w:line="560" w:lineRule="exact"/>
        <w:ind w:firstLine="640" w:firstLineChars="200"/>
        <w:jc w:val="both"/>
        <w:rPr>
          <w:rFonts w:hint="eastAsia" w:ascii="黑体" w:hAnsi="黑体" w:eastAsia="黑体" w:cs="黑体"/>
          <w:color w:val="auto"/>
          <w:sz w:val="32"/>
          <w:szCs w:val="32"/>
          <w:shd w:val="clear" w:color="auto" w:fill="FFFFFF"/>
        </w:rPr>
      </w:pPr>
      <w:r>
        <w:rPr>
          <w:rFonts w:hint="eastAsia" w:ascii="黑体" w:hAnsi="黑体" w:eastAsia="黑体" w:cs="黑体"/>
          <w:color w:val="auto"/>
          <w:sz w:val="32"/>
          <w:szCs w:val="32"/>
          <w:shd w:val="clear" w:color="auto" w:fill="FFFFFF"/>
        </w:rPr>
        <w:t>一、总体目标</w:t>
      </w:r>
    </w:p>
    <w:p w14:paraId="19A7C508">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贯彻落实“创新、协调、绿色、开放、共享”的发展理念，坚持“预防为主、综合防治”的方针，以绿色发展为导向，以发展循环农业、提升农作物质量效益并重为目标，扩大有机肥替代化肥施用、农作物病虫害绿色防控与专业化统防统治融合推进规模，集成示范以农业防治、生态调控、合理施肥、科学用药等措施相结合的农业生产技术模式，提升病虫专业化防控水平，加快转变施肥方式，减少化肥农药的使用，实现绿色生产、节本增效、提质增效，促进农作物产业升级和农业可持续发展。</w:t>
      </w:r>
    </w:p>
    <w:p w14:paraId="4AC906CC">
      <w:pPr>
        <w:pStyle w:val="5"/>
        <w:widowControl/>
        <w:shd w:val="clear" w:color="auto" w:fill="FFFFFF"/>
        <w:snapToGrid w:val="0"/>
        <w:spacing w:before="0" w:beforeLines="0" w:beforeAutospacing="0" w:after="0" w:afterLines="0" w:afterAutospacing="0" w:line="560" w:lineRule="exact"/>
        <w:ind w:firstLine="640" w:firstLineChars="200"/>
        <w:jc w:val="both"/>
        <w:rPr>
          <w:rFonts w:hint="eastAsia" w:ascii="黑体" w:hAnsi="黑体" w:eastAsia="黑体" w:cs="黑体"/>
          <w:color w:val="auto"/>
          <w:sz w:val="32"/>
          <w:szCs w:val="32"/>
        </w:rPr>
      </w:pPr>
      <w:r>
        <w:rPr>
          <w:rFonts w:hint="eastAsia" w:ascii="黑体" w:hAnsi="黑体" w:eastAsia="黑体" w:cs="黑体"/>
          <w:color w:val="auto"/>
          <w:sz w:val="32"/>
          <w:szCs w:val="32"/>
          <w:shd w:val="clear" w:color="auto" w:fill="FFFFFF"/>
        </w:rPr>
        <w:t>二、</w:t>
      </w:r>
      <w:r>
        <w:rPr>
          <w:rFonts w:hint="eastAsia" w:ascii="黑体" w:hAnsi="黑体" w:eastAsia="黑体" w:cs="黑体"/>
          <w:bCs/>
          <w:color w:val="auto"/>
          <w:sz w:val="32"/>
          <w:szCs w:val="32"/>
        </w:rPr>
        <w:t>扶持项目</w:t>
      </w:r>
    </w:p>
    <w:p w14:paraId="585F5783">
      <w:pPr>
        <w:pStyle w:val="5"/>
        <w:widowControl/>
        <w:shd w:val="clear" w:color="auto" w:fill="FFFFFF"/>
        <w:snapToGrid w:val="0"/>
        <w:spacing w:before="0" w:beforeLines="0" w:beforeAutospacing="0" w:after="0" w:afterLines="0" w:afterAutospacing="0" w:line="560" w:lineRule="exact"/>
        <w:ind w:firstLine="640" w:firstLineChars="200"/>
        <w:jc w:val="both"/>
        <w:rPr>
          <w:rFonts w:hint="eastAsia" w:ascii="黑体" w:hAnsi="黑体" w:eastAsia="黑体" w:cs="黑体"/>
          <w:color w:val="auto"/>
          <w:kern w:val="2"/>
          <w:sz w:val="32"/>
          <w:szCs w:val="32"/>
          <w:highlight w:val="none"/>
          <w:lang w:val="zh-CN" w:eastAsia="zh-CN" w:bidi="ar-SA"/>
        </w:rPr>
      </w:pPr>
      <w:r>
        <w:rPr>
          <w:rFonts w:hint="eastAsia" w:ascii="黑体" w:hAnsi="黑体" w:eastAsia="黑体" w:cs="黑体"/>
          <w:color w:val="auto"/>
          <w:kern w:val="2"/>
          <w:sz w:val="32"/>
          <w:szCs w:val="32"/>
          <w:highlight w:val="none"/>
          <w:lang w:val="en-US" w:eastAsia="zh-CN" w:bidi="ar-SA"/>
        </w:rPr>
        <w:t>（一）</w:t>
      </w:r>
      <w:r>
        <w:rPr>
          <w:rFonts w:hint="eastAsia" w:ascii="黑体" w:hAnsi="黑体" w:eastAsia="黑体" w:cs="黑体"/>
          <w:color w:val="auto"/>
          <w:kern w:val="2"/>
          <w:sz w:val="32"/>
          <w:szCs w:val="32"/>
          <w:highlight w:val="none"/>
          <w:lang w:val="zh-CN" w:eastAsia="zh-CN" w:bidi="ar-SA"/>
        </w:rPr>
        <w:t>有机肥替代化肥项目</w:t>
      </w:r>
    </w:p>
    <w:p w14:paraId="36AF842D">
      <w:pPr>
        <w:pStyle w:val="11"/>
        <w:adjustRightInd w:val="0"/>
        <w:snapToGrid w:val="0"/>
        <w:spacing w:beforeLines="0" w:afterLines="0" w:line="560" w:lineRule="exact"/>
        <w:rPr>
          <w:rFonts w:ascii="Times New Roman" w:hAnsi="Times New Roman" w:eastAsia="仿宋_GB2312" w:cs="Times New Roman"/>
          <w:b/>
          <w:bCs/>
          <w:color w:val="auto"/>
          <w:kern w:val="0"/>
          <w:szCs w:val="32"/>
        </w:rPr>
      </w:pPr>
      <w:r>
        <w:rPr>
          <w:rFonts w:ascii="Times New Roman" w:hAnsi="Times New Roman" w:eastAsia="仿宋_GB2312" w:cs="Times New Roman"/>
          <w:b/>
          <w:bCs/>
          <w:color w:val="auto"/>
          <w:kern w:val="0"/>
          <w:szCs w:val="32"/>
        </w:rPr>
        <w:t>1.</w:t>
      </w:r>
      <w:r>
        <w:rPr>
          <w:rFonts w:hint="default" w:ascii="Times New Roman" w:hAnsi="Times New Roman" w:eastAsia="仿宋_GB2312" w:cs="Times New Roman"/>
          <w:b/>
          <w:bCs/>
          <w:color w:val="auto"/>
          <w:kern w:val="0"/>
          <w:szCs w:val="32"/>
        </w:rPr>
        <w:t>建设内容</w:t>
      </w:r>
    </w:p>
    <w:p w14:paraId="5D10106C">
      <w:pPr>
        <w:pStyle w:val="5"/>
        <w:widowControl/>
        <w:shd w:val="clear" w:color="auto" w:fill="FFFFFF"/>
        <w:snapToGrid w:val="0"/>
        <w:spacing w:before="0" w:beforeLines="0" w:beforeAutospacing="0" w:after="0" w:afterLines="0" w:afterAutospacing="0" w:line="560" w:lineRule="exact"/>
        <w:ind w:firstLine="640" w:firstLineChars="200"/>
        <w:jc w:val="both"/>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有机肥替代化肥推广施用工作重点是在中山市水稻、水果、蔬菜等种植较为集中、周边禽畜规模化养殖发达、污染治理压力较大的镇街，选择水肥一体化等设施完善、交通便利、农民有良好增施有机肥习惯的项目区进行推广施用，推广施用面积不少于</w:t>
      </w:r>
      <w:r>
        <w:rPr>
          <w:rFonts w:hint="eastAsia" w:eastAsia="仿宋_GB2312" w:cs="Times New Roman"/>
          <w:color w:val="auto"/>
          <w:sz w:val="32"/>
          <w:szCs w:val="32"/>
          <w:shd w:val="clear" w:color="auto" w:fill="FFFFFF"/>
          <w:lang w:val="en-US" w:eastAsia="zh-CN"/>
        </w:rPr>
        <w:t>2320</w:t>
      </w:r>
      <w:r>
        <w:rPr>
          <w:rFonts w:hint="default" w:ascii="Times New Roman" w:hAnsi="Times New Roman" w:eastAsia="仿宋_GB2312" w:cs="Times New Roman"/>
          <w:color w:val="auto"/>
          <w:sz w:val="32"/>
          <w:szCs w:val="32"/>
          <w:shd w:val="clear" w:color="auto" w:fill="FFFFFF"/>
        </w:rPr>
        <w:t>亩。</w:t>
      </w:r>
    </w:p>
    <w:p w14:paraId="152ED92D">
      <w:pPr>
        <w:pStyle w:val="11"/>
        <w:adjustRightInd w:val="0"/>
        <w:snapToGrid w:val="0"/>
        <w:spacing w:beforeLines="0" w:afterLines="0" w:line="560" w:lineRule="exact"/>
        <w:rPr>
          <w:rFonts w:hint="default" w:ascii="Times New Roman" w:hAnsi="Times New Roman" w:eastAsia="仿宋_GB2312" w:cs="Times New Roman"/>
          <w:b/>
          <w:bCs/>
          <w:color w:val="auto"/>
          <w:kern w:val="0"/>
          <w:sz w:val="32"/>
          <w:szCs w:val="32"/>
          <w:shd w:val="clear" w:color="auto" w:fill="auto"/>
        </w:rPr>
      </w:pPr>
      <w:r>
        <w:rPr>
          <w:rFonts w:ascii="Times New Roman" w:hAnsi="Times New Roman" w:eastAsia="仿宋_GB2312" w:cs="Times New Roman"/>
          <w:b/>
          <w:bCs/>
          <w:color w:val="auto"/>
          <w:kern w:val="0"/>
          <w:szCs w:val="32"/>
        </w:rPr>
        <w:t>2.</w:t>
      </w:r>
      <w:r>
        <w:rPr>
          <w:rFonts w:hint="default" w:ascii="Times New Roman" w:hAnsi="Times New Roman" w:eastAsia="仿宋_GB2312" w:cs="Times New Roman"/>
          <w:b/>
          <w:bCs/>
          <w:color w:val="auto"/>
          <w:kern w:val="0"/>
          <w:szCs w:val="32"/>
        </w:rPr>
        <w:t>绩效目标</w:t>
      </w:r>
    </w:p>
    <w:p w14:paraId="6D1A5A97">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有机肥替代化肥施用推广面积不少于</w:t>
      </w:r>
      <w:r>
        <w:rPr>
          <w:rFonts w:hint="eastAsia" w:eastAsia="仿宋_GB2312" w:cs="Times New Roman"/>
          <w:color w:val="auto"/>
          <w:sz w:val="32"/>
          <w:szCs w:val="32"/>
          <w:shd w:val="clear" w:color="auto" w:fill="FFFFFF"/>
          <w:lang w:val="en-US" w:eastAsia="zh-CN"/>
        </w:rPr>
        <w:t>2320</w:t>
      </w:r>
      <w:r>
        <w:rPr>
          <w:rFonts w:hint="default" w:ascii="Times New Roman" w:hAnsi="Times New Roman" w:eastAsia="仿宋_GB2312" w:cs="Times New Roman"/>
          <w:color w:val="auto"/>
          <w:sz w:val="32"/>
          <w:szCs w:val="32"/>
          <w:shd w:val="clear" w:color="auto" w:fill="FFFFFF"/>
        </w:rPr>
        <w:t>亩。</w:t>
      </w:r>
    </w:p>
    <w:p w14:paraId="257953DF">
      <w:pPr>
        <w:pStyle w:val="11"/>
        <w:adjustRightInd w:val="0"/>
        <w:snapToGrid w:val="0"/>
        <w:spacing w:beforeLines="0" w:afterLines="0" w:line="560" w:lineRule="exact"/>
        <w:rPr>
          <w:rFonts w:ascii="Times New Roman" w:hAnsi="Times New Roman" w:eastAsia="仿宋_GB2312" w:cs="Times New Roman"/>
          <w:b/>
          <w:bCs/>
          <w:color w:val="auto"/>
          <w:kern w:val="0"/>
          <w:szCs w:val="32"/>
        </w:rPr>
      </w:pPr>
      <w:r>
        <w:rPr>
          <w:rFonts w:ascii="Times New Roman" w:hAnsi="Times New Roman" w:eastAsia="仿宋_GB2312" w:cs="Times New Roman"/>
          <w:b/>
          <w:bCs/>
          <w:color w:val="auto"/>
          <w:kern w:val="0"/>
          <w:szCs w:val="32"/>
        </w:rPr>
        <w:t>3.</w:t>
      </w:r>
      <w:r>
        <w:rPr>
          <w:rFonts w:hint="default" w:ascii="Times New Roman" w:hAnsi="Times New Roman" w:eastAsia="仿宋_GB2312" w:cs="Times New Roman"/>
          <w:b/>
          <w:bCs/>
          <w:color w:val="auto"/>
          <w:kern w:val="0"/>
          <w:szCs w:val="32"/>
        </w:rPr>
        <w:t>申报对象及条件</w:t>
      </w:r>
    </w:p>
    <w:p w14:paraId="49C6580E">
      <w:pPr>
        <w:autoSpaceDE w:val="0"/>
        <w:autoSpaceDN w:val="0"/>
        <w:adjustRightInd w:val="0"/>
        <w:snapToGrid w:val="0"/>
        <w:spacing w:beforeLines="0" w:afterLines="0" w:line="560" w:lineRule="exact"/>
        <w:ind w:firstLine="640" w:firstLineChars="200"/>
        <w:rPr>
          <w:rFonts w:hint="eastAsia" w:ascii="Times New Roman" w:hAnsi="Times New Roman" w:eastAsia="仿宋_GB2312" w:cs="Times New Roman"/>
          <w:color w:val="auto"/>
          <w:sz w:val="32"/>
          <w:szCs w:val="32"/>
          <w:shd w:val="clear" w:color="auto" w:fill="FFFFFF"/>
          <w:lang w:eastAsia="zh-CN"/>
        </w:rPr>
      </w:pPr>
      <w:r>
        <w:rPr>
          <w:rFonts w:hint="default" w:ascii="Times New Roman" w:hAnsi="Times New Roman" w:eastAsia="仿宋_GB2312" w:cs="Times New Roman"/>
          <w:color w:val="auto"/>
          <w:sz w:val="32"/>
          <w:szCs w:val="32"/>
          <w:shd w:val="clear" w:color="auto" w:fill="FFFFFF"/>
        </w:rPr>
        <w:t>（1）申报主体：镇街农业农村局</w:t>
      </w:r>
      <w:r>
        <w:rPr>
          <w:rFonts w:hint="eastAsia" w:eastAsia="仿宋_GB2312" w:cs="Times New Roman"/>
          <w:color w:val="auto"/>
          <w:sz w:val="32"/>
          <w:szCs w:val="32"/>
          <w:shd w:val="clear" w:color="auto" w:fill="FFFFFF"/>
          <w:lang w:eastAsia="zh-CN"/>
        </w:rPr>
        <w:t>；</w:t>
      </w:r>
    </w:p>
    <w:p w14:paraId="570CA93C">
      <w:pPr>
        <w:autoSpaceDE w:val="0"/>
        <w:autoSpaceDN w:val="0"/>
        <w:adjustRightInd w:val="0"/>
        <w:snapToGrid w:val="0"/>
        <w:spacing w:beforeLines="0" w:afterLines="0" w:line="560" w:lineRule="exact"/>
        <w:ind w:firstLine="640" w:firstLineChars="200"/>
        <w:rPr>
          <w:rFonts w:hint="eastAsia" w:ascii="Times New Roman" w:hAnsi="Times New Roman" w:eastAsia="仿宋_GB2312" w:cs="Times New Roman"/>
          <w:color w:val="auto"/>
          <w:sz w:val="32"/>
          <w:szCs w:val="32"/>
          <w:highlight w:val="none"/>
          <w:shd w:val="clear" w:color="auto" w:fill="FFFFFF"/>
          <w:lang w:eastAsia="zh-CN"/>
        </w:rPr>
      </w:pPr>
      <w:r>
        <w:rPr>
          <w:rFonts w:hint="default" w:ascii="Times New Roman" w:hAnsi="Times New Roman" w:eastAsia="仿宋_GB2312" w:cs="Times New Roman"/>
          <w:color w:val="auto"/>
          <w:sz w:val="32"/>
          <w:szCs w:val="32"/>
          <w:highlight w:val="none"/>
          <w:shd w:val="clear" w:color="auto" w:fill="FFFFFF"/>
        </w:rPr>
        <w:t>（2）实施主体：在中山市范围内从事</w:t>
      </w:r>
      <w:r>
        <w:rPr>
          <w:rFonts w:hint="default" w:ascii="Times New Roman" w:hAnsi="Times New Roman" w:eastAsia="仿宋_GB2312" w:cs="Times New Roman"/>
          <w:color w:val="auto"/>
          <w:sz w:val="32"/>
          <w:szCs w:val="32"/>
          <w:highlight w:val="none"/>
          <w:shd w:val="clear" w:color="auto" w:fill="FFFFFF"/>
          <w:lang w:eastAsia="zh-CN"/>
        </w:rPr>
        <w:t>水稻</w:t>
      </w:r>
      <w:r>
        <w:rPr>
          <w:rFonts w:hint="default" w:ascii="Times New Roman" w:hAnsi="Times New Roman" w:eastAsia="仿宋_GB2312" w:cs="Times New Roman"/>
          <w:color w:val="auto"/>
          <w:sz w:val="32"/>
          <w:szCs w:val="32"/>
          <w:highlight w:val="none"/>
          <w:shd w:val="clear" w:color="auto" w:fill="FFFFFF"/>
        </w:rPr>
        <w:t>、蔬菜、水果种植的新型农业经营主体或个人</w:t>
      </w:r>
      <w:r>
        <w:rPr>
          <w:rFonts w:hint="eastAsia" w:eastAsia="仿宋_GB2312" w:cs="Times New Roman"/>
          <w:color w:val="auto"/>
          <w:sz w:val="32"/>
          <w:szCs w:val="32"/>
          <w:highlight w:val="none"/>
          <w:shd w:val="clear" w:color="auto" w:fill="FFFFFF"/>
          <w:lang w:eastAsia="zh-CN"/>
        </w:rPr>
        <w:t>；</w:t>
      </w:r>
    </w:p>
    <w:p w14:paraId="795122F2">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仿宋_GB2312" w:cs="Times New Roman"/>
          <w:color w:val="auto"/>
          <w:sz w:val="32"/>
          <w:szCs w:val="32"/>
          <w:highlight w:val="none"/>
          <w:shd w:val="clear" w:color="auto" w:fill="FFFFFF"/>
        </w:rPr>
        <w:t>（3）补助条件：新型农业经营主体或个人</w:t>
      </w:r>
      <w:r>
        <w:rPr>
          <w:rFonts w:hint="default" w:ascii="Times New Roman" w:hAnsi="Times New Roman" w:eastAsia="仿宋_GB2312" w:cs="Times New Roman"/>
          <w:color w:val="auto"/>
          <w:sz w:val="32"/>
          <w:szCs w:val="32"/>
          <w:highlight w:val="none"/>
          <w:shd w:val="clear" w:color="auto" w:fill="FFFFFF"/>
          <w:lang w:eastAsia="zh-CN"/>
        </w:rPr>
        <w:t>水稻</w:t>
      </w:r>
      <w:r>
        <w:rPr>
          <w:rFonts w:hint="default" w:ascii="Times New Roman" w:hAnsi="Times New Roman" w:eastAsia="仿宋_GB2312" w:cs="Times New Roman"/>
          <w:color w:val="auto"/>
          <w:sz w:val="32"/>
          <w:szCs w:val="32"/>
          <w:highlight w:val="none"/>
          <w:shd w:val="clear" w:color="auto" w:fill="FFFFFF"/>
        </w:rPr>
        <w:t>类种植面积50亩以上、果蔬类种植面积20亩以上；具有推广有机肥替代化肥施用、带动周边种植户使用有机肥替代化肥的示范作用；</w:t>
      </w:r>
      <w:r>
        <w:rPr>
          <w:rFonts w:hint="eastAsia" w:eastAsia="仿宋_GB2312" w:cs="Times New Roman"/>
          <w:color w:val="auto"/>
          <w:sz w:val="32"/>
          <w:szCs w:val="32"/>
          <w:highlight w:val="none"/>
          <w:shd w:val="clear" w:color="auto" w:fill="FFFFFF"/>
          <w:lang w:eastAsia="zh-CN"/>
        </w:rPr>
        <w:t>鼓励优先使用本市生产的商品有机肥，</w:t>
      </w:r>
      <w:r>
        <w:rPr>
          <w:rFonts w:hint="default" w:ascii="Times New Roman" w:hAnsi="Times New Roman" w:eastAsia="仿宋_GB2312" w:cs="Times New Roman"/>
          <w:color w:val="auto"/>
          <w:sz w:val="32"/>
          <w:szCs w:val="32"/>
          <w:highlight w:val="none"/>
          <w:shd w:val="clear" w:color="auto" w:fill="FFFFFF"/>
        </w:rPr>
        <w:t>以减少农业污染。</w:t>
      </w:r>
    </w:p>
    <w:p w14:paraId="48E34831">
      <w:pPr>
        <w:autoSpaceDE w:val="0"/>
        <w:autoSpaceDN w:val="0"/>
        <w:adjustRightInd w:val="0"/>
        <w:snapToGrid w:val="0"/>
        <w:spacing w:beforeLines="0" w:afterLines="0" w:line="560" w:lineRule="exact"/>
        <w:ind w:firstLine="643" w:firstLineChars="200"/>
        <w:rPr>
          <w:rFonts w:hint="default" w:ascii="Times New Roman" w:hAnsi="Times New Roman" w:eastAsia="仿宋_GB2312" w:cs="Times New Roman"/>
          <w:b/>
          <w:bCs/>
          <w:color w:val="auto"/>
          <w:sz w:val="32"/>
          <w:szCs w:val="32"/>
          <w:highlight w:val="none"/>
          <w:shd w:val="clear" w:color="auto" w:fill="FFFFFF"/>
        </w:rPr>
      </w:pPr>
      <w:r>
        <w:rPr>
          <w:rFonts w:hint="default" w:ascii="Times New Roman" w:hAnsi="Times New Roman" w:eastAsia="仿宋_GB2312" w:cs="Times New Roman"/>
          <w:b/>
          <w:bCs/>
          <w:color w:val="auto"/>
          <w:sz w:val="32"/>
          <w:szCs w:val="32"/>
          <w:highlight w:val="none"/>
          <w:shd w:val="clear" w:color="auto" w:fill="FFFFFF"/>
        </w:rPr>
        <w:t>4.项目资金额度及条件</w:t>
      </w:r>
    </w:p>
    <w:p w14:paraId="7BEA4948">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仿宋_GB2312" w:cs="Times New Roman"/>
          <w:color w:val="auto"/>
          <w:sz w:val="32"/>
          <w:szCs w:val="32"/>
          <w:highlight w:val="none"/>
          <w:shd w:val="clear" w:color="auto" w:fill="FFFFFF"/>
        </w:rPr>
        <w:t>（1）经评审立项的项目，按农户施用有机肥数量补贴，每亩补贴不高于</w:t>
      </w:r>
      <w:r>
        <w:rPr>
          <w:rFonts w:hint="eastAsia" w:eastAsia="仿宋_GB2312" w:cs="Times New Roman"/>
          <w:color w:val="auto"/>
          <w:sz w:val="32"/>
          <w:szCs w:val="32"/>
          <w:highlight w:val="none"/>
          <w:shd w:val="clear" w:color="auto" w:fill="FFFFFF"/>
          <w:lang w:val="en-US" w:eastAsia="zh-CN"/>
        </w:rPr>
        <w:t>300</w:t>
      </w:r>
      <w:r>
        <w:rPr>
          <w:rFonts w:hint="default" w:ascii="Times New Roman" w:hAnsi="Times New Roman" w:eastAsia="仿宋_GB2312" w:cs="Times New Roman"/>
          <w:color w:val="auto"/>
          <w:sz w:val="32"/>
          <w:szCs w:val="32"/>
          <w:highlight w:val="none"/>
          <w:shd w:val="clear" w:color="auto" w:fill="FFFFFF"/>
        </w:rPr>
        <w:t>元（折算有机肥数量补贴），</w:t>
      </w:r>
      <w:r>
        <w:rPr>
          <w:rFonts w:hint="default" w:ascii="Times New Roman" w:hAnsi="Times New Roman" w:eastAsia="仿宋_GB2312" w:cs="Times New Roman"/>
          <w:color w:val="auto"/>
          <w:sz w:val="32"/>
          <w:szCs w:val="32"/>
          <w:highlight w:val="none"/>
        </w:rPr>
        <w:t>202</w:t>
      </w:r>
      <w:r>
        <w:rPr>
          <w:rFonts w:hint="eastAsia"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年全市有机肥补贴面积不少于</w:t>
      </w:r>
      <w:r>
        <w:rPr>
          <w:rFonts w:hint="eastAsia" w:eastAsia="仿宋_GB2312" w:cs="Times New Roman"/>
          <w:color w:val="auto"/>
          <w:sz w:val="32"/>
          <w:szCs w:val="32"/>
          <w:highlight w:val="none"/>
          <w:lang w:val="en-US" w:eastAsia="zh-CN"/>
        </w:rPr>
        <w:t>2320</w:t>
      </w:r>
      <w:r>
        <w:rPr>
          <w:rFonts w:hint="default" w:ascii="Times New Roman" w:hAnsi="Times New Roman" w:eastAsia="仿宋_GB2312" w:cs="Times New Roman"/>
          <w:color w:val="auto"/>
          <w:sz w:val="32"/>
          <w:szCs w:val="32"/>
          <w:highlight w:val="none"/>
        </w:rPr>
        <w:t>亩</w:t>
      </w:r>
      <w:r>
        <w:rPr>
          <w:rFonts w:hint="default" w:ascii="Times New Roman" w:hAnsi="Times New Roman" w:eastAsia="仿宋_GB2312" w:cs="Times New Roman"/>
          <w:color w:val="auto"/>
          <w:sz w:val="32"/>
          <w:szCs w:val="32"/>
          <w:highlight w:val="none"/>
          <w:shd w:val="clear" w:color="auto" w:fill="FFFFFF"/>
        </w:rPr>
        <w:t>；</w:t>
      </w:r>
    </w:p>
    <w:p w14:paraId="1FA19B6C">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highlight w:val="none"/>
          <w:shd w:val="clear" w:color="auto" w:fill="FFFFFF"/>
        </w:rPr>
        <w:t>（</w:t>
      </w:r>
      <w:r>
        <w:rPr>
          <w:rFonts w:hint="eastAsia" w:eastAsia="仿宋_GB2312" w:cs="Times New Roman"/>
          <w:color w:val="auto"/>
          <w:sz w:val="32"/>
          <w:szCs w:val="32"/>
          <w:highlight w:val="none"/>
          <w:shd w:val="clear" w:color="auto" w:fill="FFFFFF"/>
          <w:lang w:val="en-US" w:eastAsia="zh-CN"/>
        </w:rPr>
        <w:t>2</w:t>
      </w:r>
      <w:r>
        <w:rPr>
          <w:rFonts w:hint="default" w:ascii="Times New Roman" w:hAnsi="Times New Roman" w:eastAsia="仿宋_GB2312" w:cs="Times New Roman"/>
          <w:color w:val="auto"/>
          <w:sz w:val="32"/>
          <w:szCs w:val="32"/>
          <w:highlight w:val="none"/>
          <w:shd w:val="clear" w:color="auto" w:fill="FFFFFF"/>
        </w:rPr>
        <w:t>）农户或镇街需提供有</w:t>
      </w:r>
      <w:r>
        <w:rPr>
          <w:rFonts w:hint="default" w:ascii="Times New Roman" w:hAnsi="Times New Roman" w:eastAsia="仿宋_GB2312" w:cs="Times New Roman"/>
          <w:color w:val="auto"/>
          <w:sz w:val="32"/>
          <w:szCs w:val="32"/>
          <w:shd w:val="clear" w:color="auto" w:fill="FFFFFF"/>
        </w:rPr>
        <w:t>机肥自购部分的财务票据才能获得有机肥补贴申领资格，购买的商品有机肥产品质量符合国家相关质量标准</w:t>
      </w:r>
      <w:r>
        <w:rPr>
          <w:rFonts w:hint="eastAsia" w:eastAsia="仿宋_GB2312" w:cs="Times New Roman"/>
          <w:color w:val="auto"/>
          <w:sz w:val="32"/>
          <w:szCs w:val="32"/>
          <w:shd w:val="clear" w:color="auto" w:fill="FFFFFF"/>
          <w:lang w:eastAsia="zh-CN"/>
        </w:rPr>
        <w:t>（补贴）</w:t>
      </w:r>
      <w:r>
        <w:rPr>
          <w:rFonts w:hint="default" w:ascii="Times New Roman" w:hAnsi="Times New Roman" w:eastAsia="仿宋_GB2312" w:cs="Times New Roman"/>
          <w:color w:val="auto"/>
          <w:sz w:val="32"/>
          <w:szCs w:val="32"/>
          <w:shd w:val="clear" w:color="auto" w:fill="FFFFFF"/>
        </w:rPr>
        <w:t>；</w:t>
      </w:r>
    </w:p>
    <w:p w14:paraId="69399919">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w:t>
      </w:r>
      <w:r>
        <w:rPr>
          <w:rFonts w:hint="eastAsia" w:eastAsia="仿宋_GB2312" w:cs="Times New Roman"/>
          <w:color w:val="auto"/>
          <w:sz w:val="32"/>
          <w:szCs w:val="32"/>
          <w:shd w:val="clear" w:color="auto" w:fill="FFFFFF"/>
          <w:lang w:val="en-US" w:eastAsia="zh-CN"/>
        </w:rPr>
        <w:t>3</w:t>
      </w:r>
      <w:r>
        <w:rPr>
          <w:rFonts w:hint="default" w:ascii="Times New Roman" w:hAnsi="Times New Roman" w:eastAsia="仿宋_GB2312" w:cs="Times New Roman"/>
          <w:color w:val="auto"/>
          <w:sz w:val="32"/>
          <w:szCs w:val="32"/>
          <w:shd w:val="clear" w:color="auto" w:fill="FFFFFF"/>
        </w:rPr>
        <w:t>）自购有机肥料的数量必需不小于补贴申领数量的150%</w:t>
      </w:r>
      <w:r>
        <w:rPr>
          <w:rFonts w:hint="eastAsia" w:eastAsia="仿宋_GB2312" w:cs="Times New Roman"/>
          <w:color w:val="auto"/>
          <w:sz w:val="32"/>
          <w:szCs w:val="32"/>
          <w:shd w:val="clear" w:color="auto" w:fill="FFFFFF"/>
          <w:lang w:eastAsia="zh-CN"/>
        </w:rPr>
        <w:t>；</w:t>
      </w:r>
    </w:p>
    <w:p w14:paraId="313090D8">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w:t>
      </w:r>
      <w:r>
        <w:rPr>
          <w:rFonts w:hint="eastAsia" w:eastAsia="仿宋_GB2312" w:cs="Times New Roman"/>
          <w:color w:val="auto"/>
          <w:sz w:val="32"/>
          <w:szCs w:val="32"/>
          <w:shd w:val="clear" w:color="auto" w:fill="FFFFFF"/>
          <w:lang w:val="en-US" w:eastAsia="zh-CN"/>
        </w:rPr>
        <w:t>4</w:t>
      </w:r>
      <w:r>
        <w:rPr>
          <w:rFonts w:hint="default" w:ascii="Times New Roman" w:hAnsi="Times New Roman" w:eastAsia="仿宋_GB2312" w:cs="Times New Roman"/>
          <w:color w:val="auto"/>
          <w:sz w:val="32"/>
          <w:szCs w:val="32"/>
          <w:shd w:val="clear" w:color="auto" w:fill="FFFFFF"/>
        </w:rPr>
        <w:t>）施肥用量建议标准：水稻250公斤/亩，蔬菜500公斤/亩，果树1000公斤/亩。</w:t>
      </w:r>
    </w:p>
    <w:p w14:paraId="4098CD7A">
      <w:pPr>
        <w:pStyle w:val="6"/>
        <w:adjustRightInd w:val="0"/>
        <w:snapToGrid w:val="0"/>
        <w:spacing w:beforeLines="0" w:after="0" w:line="560" w:lineRule="exact"/>
        <w:ind w:left="0" w:leftChars="0" w:firstLine="640" w:firstLineChars="200"/>
        <w:rPr>
          <w:rFonts w:hint="default" w:ascii="Times New Roman" w:hAnsi="Times New Roman" w:eastAsia="仿宋_GB2312" w:cs="Times New Roman"/>
          <w:b w:val="0"/>
          <w:bCs w:val="0"/>
          <w:snapToGrid w:val="0"/>
          <w:color w:val="auto"/>
          <w:kern w:val="0"/>
          <w:sz w:val="32"/>
          <w:szCs w:val="32"/>
          <w:lang w:val="en-US" w:eastAsia="zh-CN" w:bidi="ar-SA"/>
        </w:rPr>
      </w:pPr>
      <w:r>
        <w:rPr>
          <w:rFonts w:hint="default" w:ascii="Times New Roman" w:hAnsi="Times New Roman" w:eastAsia="仿宋_GB2312" w:cs="Times New Roman"/>
          <w:b w:val="0"/>
          <w:bCs w:val="0"/>
          <w:snapToGrid w:val="0"/>
          <w:color w:val="auto"/>
          <w:kern w:val="0"/>
          <w:sz w:val="32"/>
          <w:szCs w:val="32"/>
          <w:lang w:val="en-US" w:eastAsia="zh-CN" w:bidi="ar-SA"/>
        </w:rPr>
        <w:t>项目联系人及方式：</w:t>
      </w:r>
      <w:r>
        <w:rPr>
          <w:rFonts w:hint="eastAsia" w:eastAsia="仿宋_GB2312" w:cs="Times New Roman"/>
          <w:b w:val="0"/>
          <w:bCs w:val="0"/>
          <w:snapToGrid w:val="0"/>
          <w:color w:val="auto"/>
          <w:kern w:val="0"/>
          <w:sz w:val="32"/>
          <w:szCs w:val="32"/>
          <w:lang w:val="en-US" w:eastAsia="zh-CN" w:bidi="ar-SA"/>
        </w:rPr>
        <w:t>赖文娜</w:t>
      </w:r>
      <w:r>
        <w:rPr>
          <w:rFonts w:hint="default" w:ascii="Times New Roman" w:hAnsi="Times New Roman" w:eastAsia="仿宋_GB2312" w:cs="Times New Roman"/>
          <w:b w:val="0"/>
          <w:bCs w:val="0"/>
          <w:snapToGrid w:val="0"/>
          <w:color w:val="auto"/>
          <w:kern w:val="0"/>
          <w:sz w:val="32"/>
          <w:szCs w:val="32"/>
          <w:lang w:val="en-US" w:eastAsia="zh-CN" w:bidi="ar-SA"/>
        </w:rPr>
        <w:t>，882213</w:t>
      </w:r>
      <w:r>
        <w:rPr>
          <w:rFonts w:hint="eastAsia" w:eastAsia="仿宋_GB2312" w:cs="Times New Roman"/>
          <w:b w:val="0"/>
          <w:bCs w:val="0"/>
          <w:snapToGrid w:val="0"/>
          <w:color w:val="auto"/>
          <w:kern w:val="0"/>
          <w:sz w:val="32"/>
          <w:szCs w:val="32"/>
          <w:lang w:val="en-US" w:eastAsia="zh-CN" w:bidi="ar-SA"/>
        </w:rPr>
        <w:t>37</w:t>
      </w:r>
      <w:r>
        <w:rPr>
          <w:rFonts w:hint="default" w:ascii="Times New Roman" w:hAnsi="Times New Roman" w:eastAsia="仿宋_GB2312" w:cs="Times New Roman"/>
          <w:b w:val="0"/>
          <w:bCs w:val="0"/>
          <w:snapToGrid w:val="0"/>
          <w:color w:val="auto"/>
          <w:kern w:val="0"/>
          <w:sz w:val="32"/>
          <w:szCs w:val="32"/>
          <w:lang w:val="en-US" w:eastAsia="zh-CN" w:bidi="ar-SA"/>
        </w:rPr>
        <w:t>。</w:t>
      </w:r>
    </w:p>
    <w:p w14:paraId="4A67C51A">
      <w:pPr>
        <w:pStyle w:val="6"/>
        <w:keepNext w:val="0"/>
        <w:keepLines w:val="0"/>
        <w:pageBreakBefore w:val="0"/>
        <w:kinsoku/>
        <w:wordWrap/>
        <w:overflowPunct/>
        <w:topLinePunct w:val="0"/>
        <w:bidi w:val="0"/>
        <w:adjustRightInd w:val="0"/>
        <w:snapToGrid w:val="0"/>
        <w:spacing w:beforeLines="0" w:after="0" w:line="560" w:lineRule="exact"/>
        <w:ind w:left="0" w:leftChars="0" w:firstLine="640" w:firstLineChars="200"/>
        <w:textAlignment w:val="auto"/>
        <w:rPr>
          <w:rFonts w:hint="eastAsia" w:ascii="Times New Roman" w:hAnsi="Times New Roman" w:eastAsia="仿宋_GB2312" w:cs="Times New Roman"/>
          <w:b w:val="0"/>
          <w:bCs w:val="0"/>
          <w:snapToGrid w:val="0"/>
          <w:color w:val="auto"/>
          <w:kern w:val="0"/>
          <w:sz w:val="32"/>
          <w:szCs w:val="32"/>
          <w:lang w:val="en-US" w:eastAsia="zh-CN" w:bidi="ar-SA"/>
        </w:rPr>
      </w:pPr>
      <w:r>
        <w:rPr>
          <w:rFonts w:hint="eastAsia" w:ascii="Times New Roman" w:hAnsi="Times New Roman" w:eastAsia="仿宋_GB2312" w:cs="Times New Roman"/>
          <w:b w:val="0"/>
          <w:bCs w:val="0"/>
          <w:snapToGrid w:val="0"/>
          <w:color w:val="auto"/>
          <w:kern w:val="0"/>
          <w:sz w:val="32"/>
          <w:szCs w:val="32"/>
          <w:lang w:val="en-US" w:eastAsia="zh-CN" w:bidi="ar-SA"/>
        </w:rPr>
        <w:t>（申报截止时间2026年</w:t>
      </w:r>
      <w:r>
        <w:rPr>
          <w:rFonts w:hint="eastAsia" w:eastAsia="仿宋_GB2312" w:cs="Times New Roman"/>
          <w:b w:val="0"/>
          <w:bCs w:val="0"/>
          <w:snapToGrid w:val="0"/>
          <w:color w:val="auto"/>
          <w:kern w:val="0"/>
          <w:sz w:val="32"/>
          <w:szCs w:val="32"/>
          <w:lang w:val="en-US" w:eastAsia="zh-CN" w:bidi="ar-SA"/>
        </w:rPr>
        <w:t>3</w:t>
      </w:r>
      <w:r>
        <w:rPr>
          <w:rFonts w:hint="eastAsia" w:ascii="Times New Roman" w:hAnsi="Times New Roman" w:eastAsia="仿宋_GB2312" w:cs="Times New Roman"/>
          <w:b w:val="0"/>
          <w:bCs w:val="0"/>
          <w:snapToGrid w:val="0"/>
          <w:color w:val="auto"/>
          <w:kern w:val="0"/>
          <w:sz w:val="32"/>
          <w:szCs w:val="32"/>
          <w:lang w:val="en-US" w:eastAsia="zh-CN" w:bidi="ar-SA"/>
        </w:rPr>
        <w:t>月</w:t>
      </w:r>
      <w:r>
        <w:rPr>
          <w:rFonts w:hint="eastAsia" w:eastAsia="仿宋_GB2312" w:cs="Times New Roman"/>
          <w:b w:val="0"/>
          <w:bCs w:val="0"/>
          <w:snapToGrid w:val="0"/>
          <w:color w:val="auto"/>
          <w:kern w:val="0"/>
          <w:sz w:val="32"/>
          <w:szCs w:val="32"/>
          <w:lang w:val="en-US" w:eastAsia="zh-CN" w:bidi="ar-SA"/>
        </w:rPr>
        <w:t>9</w:t>
      </w:r>
      <w:r>
        <w:rPr>
          <w:rFonts w:hint="eastAsia" w:ascii="Times New Roman" w:hAnsi="Times New Roman" w:eastAsia="仿宋_GB2312" w:cs="Times New Roman"/>
          <w:b w:val="0"/>
          <w:bCs w:val="0"/>
          <w:snapToGrid w:val="0"/>
          <w:color w:val="auto"/>
          <w:kern w:val="0"/>
          <w:sz w:val="32"/>
          <w:szCs w:val="32"/>
          <w:lang w:val="en-US" w:eastAsia="zh-CN" w:bidi="ar-SA"/>
        </w:rPr>
        <w:t>日前）</w:t>
      </w:r>
    </w:p>
    <w:p w14:paraId="101BB757">
      <w:pPr>
        <w:keepNext w:val="0"/>
        <w:keepLines w:val="0"/>
        <w:pageBreakBefore w:val="0"/>
        <w:numPr>
          <w:ilvl w:val="0"/>
          <w:numId w:val="0"/>
        </w:numPr>
        <w:kinsoku/>
        <w:wordWrap/>
        <w:overflowPunct/>
        <w:topLinePunct w:val="0"/>
        <w:bidi w:val="0"/>
        <w:adjustRightInd w:val="0"/>
        <w:snapToGrid w:val="0"/>
        <w:spacing w:beforeLines="0" w:afterLines="0" w:line="560" w:lineRule="exact"/>
        <w:ind w:leftChars="0" w:firstLine="643" w:firstLineChars="200"/>
        <w:textAlignment w:val="auto"/>
        <w:rPr>
          <w:rFonts w:hint="default" w:ascii="Times New Roman" w:hAnsi="Times New Roman" w:eastAsia="仿宋_GB2312" w:cs="Times New Roman"/>
          <w:b/>
          <w:bCs/>
          <w:snapToGrid w:val="0"/>
          <w:color w:val="auto"/>
          <w:kern w:val="0"/>
          <w:sz w:val="32"/>
          <w:szCs w:val="32"/>
          <w:lang w:val="en-US" w:eastAsia="zh-CN"/>
        </w:rPr>
      </w:pPr>
      <w:r>
        <w:rPr>
          <w:rFonts w:hint="default" w:ascii="Times New Roman" w:hAnsi="Times New Roman" w:eastAsia="仿宋_GB2312" w:cs="Times New Roman"/>
          <w:b/>
          <w:bCs/>
          <w:snapToGrid w:val="0"/>
          <w:color w:val="auto"/>
          <w:kern w:val="0"/>
          <w:sz w:val="32"/>
          <w:szCs w:val="32"/>
          <w:lang w:val="en-US" w:eastAsia="zh-CN"/>
        </w:rPr>
        <w:t>5.申报材料</w:t>
      </w:r>
    </w:p>
    <w:p w14:paraId="74D6233A">
      <w:pPr>
        <w:pStyle w:val="6"/>
        <w:keepNext w:val="0"/>
        <w:keepLines w:val="0"/>
        <w:pageBreakBefore w:val="0"/>
        <w:kinsoku/>
        <w:wordWrap/>
        <w:overflowPunct/>
        <w:topLinePunct w:val="0"/>
        <w:bidi w:val="0"/>
        <w:adjustRightInd w:val="0"/>
        <w:snapToGrid w:val="0"/>
        <w:spacing w:beforeLines="0" w:after="0" w:line="560" w:lineRule="exact"/>
        <w:ind w:left="0" w:leftChars="0" w:firstLine="640" w:firstLineChars="200"/>
        <w:textAlignment w:val="auto"/>
        <w:rPr>
          <w:rFonts w:hint="default" w:ascii="Times New Roman" w:hAnsi="Times New Roman" w:eastAsia="仿宋_GB2312" w:cs="Times New Roman"/>
          <w:b w:val="0"/>
          <w:bCs w:val="0"/>
          <w:snapToGrid w:val="0"/>
          <w:color w:val="auto"/>
          <w:kern w:val="0"/>
          <w:sz w:val="32"/>
          <w:szCs w:val="32"/>
          <w:lang w:val="en-US" w:eastAsia="zh-CN" w:bidi="ar-SA"/>
        </w:rPr>
      </w:pPr>
      <w:r>
        <w:rPr>
          <w:rFonts w:hint="default" w:ascii="Times New Roman" w:hAnsi="Times New Roman" w:eastAsia="仿宋_GB2312" w:cs="Times New Roman"/>
          <w:b w:val="0"/>
          <w:bCs w:val="0"/>
          <w:snapToGrid w:val="0"/>
          <w:color w:val="auto"/>
          <w:kern w:val="0"/>
          <w:sz w:val="32"/>
          <w:szCs w:val="32"/>
          <w:lang w:val="en-US" w:eastAsia="zh-CN" w:bidi="ar-SA"/>
        </w:rPr>
        <w:t>申报单位在申报专项资金时应提交以下材料:</w:t>
      </w:r>
    </w:p>
    <w:p w14:paraId="7120C49C">
      <w:pPr>
        <w:pStyle w:val="6"/>
        <w:keepNext w:val="0"/>
        <w:keepLines w:val="0"/>
        <w:pageBreakBefore w:val="0"/>
        <w:kinsoku/>
        <w:wordWrap/>
        <w:overflowPunct/>
        <w:topLinePunct w:val="0"/>
        <w:bidi w:val="0"/>
        <w:adjustRightInd w:val="0"/>
        <w:snapToGrid w:val="0"/>
        <w:spacing w:beforeLines="0" w:after="0" w:line="560" w:lineRule="exact"/>
        <w:ind w:left="0" w:leftChars="0" w:firstLine="640" w:firstLineChars="200"/>
        <w:textAlignment w:val="auto"/>
        <w:rPr>
          <w:rFonts w:hint="default" w:ascii="Times New Roman" w:hAnsi="Times New Roman" w:eastAsia="仿宋_GB2312" w:cs="Times New Roman"/>
          <w:b w:val="0"/>
          <w:bCs w:val="0"/>
          <w:snapToGrid w:val="0"/>
          <w:color w:val="auto"/>
          <w:kern w:val="0"/>
          <w:sz w:val="32"/>
          <w:szCs w:val="32"/>
          <w:lang w:val="en-US" w:eastAsia="zh-CN" w:bidi="ar-SA"/>
        </w:rPr>
      </w:pPr>
      <w:r>
        <w:rPr>
          <w:rFonts w:hint="default" w:ascii="Times New Roman" w:hAnsi="Times New Roman" w:eastAsia="仿宋_GB2312" w:cs="Times New Roman"/>
          <w:b w:val="0"/>
          <w:bCs w:val="0"/>
          <w:snapToGrid w:val="0"/>
          <w:color w:val="auto"/>
          <w:kern w:val="0"/>
          <w:sz w:val="32"/>
          <w:szCs w:val="32"/>
          <w:lang w:val="en-US" w:eastAsia="zh-CN" w:bidi="ar-SA"/>
        </w:rPr>
        <w:t>（1）中山市农业面源污染防治项目申报文本（附件</w:t>
      </w:r>
      <w:r>
        <w:rPr>
          <w:rFonts w:hint="eastAsia" w:eastAsia="仿宋_GB2312" w:cs="Times New Roman"/>
          <w:b w:val="0"/>
          <w:bCs w:val="0"/>
          <w:snapToGrid w:val="0"/>
          <w:color w:val="auto"/>
          <w:kern w:val="0"/>
          <w:sz w:val="32"/>
          <w:szCs w:val="32"/>
          <w:lang w:val="en-US" w:eastAsia="zh-CN" w:bidi="ar-SA"/>
        </w:rPr>
        <w:t>5</w:t>
      </w:r>
      <w:r>
        <w:rPr>
          <w:rFonts w:hint="default" w:ascii="Times New Roman" w:hAnsi="Times New Roman" w:eastAsia="仿宋_GB2312" w:cs="Times New Roman"/>
          <w:b w:val="0"/>
          <w:bCs w:val="0"/>
          <w:snapToGrid w:val="0"/>
          <w:color w:val="auto"/>
          <w:kern w:val="0"/>
          <w:sz w:val="32"/>
          <w:szCs w:val="32"/>
          <w:lang w:val="en-US" w:eastAsia="zh-CN" w:bidi="ar-SA"/>
        </w:rPr>
        <w:t>-1）</w:t>
      </w:r>
      <w:r>
        <w:rPr>
          <w:rFonts w:hint="eastAsia" w:eastAsia="仿宋_GB2312" w:cs="Times New Roman"/>
          <w:b w:val="0"/>
          <w:bCs w:val="0"/>
          <w:snapToGrid w:val="0"/>
          <w:color w:val="auto"/>
          <w:kern w:val="0"/>
          <w:sz w:val="32"/>
          <w:szCs w:val="32"/>
          <w:lang w:val="en-US" w:eastAsia="zh-CN" w:bidi="ar-SA"/>
        </w:rPr>
        <w:t>；</w:t>
      </w:r>
    </w:p>
    <w:p w14:paraId="48993B27">
      <w:pPr>
        <w:pStyle w:val="6"/>
        <w:adjustRightInd w:val="0"/>
        <w:snapToGrid w:val="0"/>
        <w:spacing w:beforeLines="0" w:after="0" w:line="560" w:lineRule="exact"/>
        <w:ind w:left="0" w:leftChars="0" w:firstLine="640" w:firstLineChars="200"/>
        <w:rPr>
          <w:rFonts w:hint="default" w:ascii="Times New Roman" w:hAnsi="Times New Roman" w:eastAsia="仿宋_GB2312" w:cs="Times New Roman"/>
          <w:b w:val="0"/>
          <w:bCs w:val="0"/>
          <w:snapToGrid w:val="0"/>
          <w:color w:val="auto"/>
          <w:kern w:val="0"/>
          <w:sz w:val="32"/>
          <w:szCs w:val="32"/>
          <w:lang w:val="en-US" w:eastAsia="zh-CN" w:bidi="ar-SA"/>
        </w:rPr>
      </w:pPr>
      <w:r>
        <w:rPr>
          <w:rFonts w:hint="default" w:ascii="Times New Roman" w:hAnsi="Times New Roman" w:eastAsia="仿宋_GB2312" w:cs="Times New Roman"/>
          <w:b w:val="0"/>
          <w:bCs w:val="0"/>
          <w:snapToGrid w:val="0"/>
          <w:color w:val="auto"/>
          <w:kern w:val="0"/>
          <w:sz w:val="32"/>
          <w:szCs w:val="32"/>
          <w:lang w:val="en-US" w:eastAsia="zh-CN" w:bidi="ar-SA"/>
        </w:rPr>
        <w:t>（</w:t>
      </w:r>
      <w:r>
        <w:rPr>
          <w:rFonts w:hint="eastAsia" w:eastAsia="仿宋_GB2312" w:cs="Times New Roman"/>
          <w:b w:val="0"/>
          <w:bCs w:val="0"/>
          <w:snapToGrid w:val="0"/>
          <w:color w:val="auto"/>
          <w:kern w:val="0"/>
          <w:sz w:val="32"/>
          <w:szCs w:val="32"/>
          <w:lang w:val="en-US" w:eastAsia="zh-CN" w:bidi="ar-SA"/>
        </w:rPr>
        <w:t>2</w:t>
      </w:r>
      <w:r>
        <w:rPr>
          <w:rFonts w:hint="default" w:ascii="Times New Roman" w:hAnsi="Times New Roman" w:eastAsia="仿宋_GB2312" w:cs="Times New Roman"/>
          <w:b w:val="0"/>
          <w:bCs w:val="0"/>
          <w:snapToGrid w:val="0"/>
          <w:color w:val="auto"/>
          <w:kern w:val="0"/>
          <w:sz w:val="32"/>
          <w:szCs w:val="32"/>
          <w:lang w:val="en-US" w:eastAsia="zh-CN" w:bidi="ar-SA"/>
        </w:rPr>
        <w:t>）项目承诺书（附件</w:t>
      </w:r>
      <w:r>
        <w:rPr>
          <w:rFonts w:hint="eastAsia" w:eastAsia="仿宋_GB2312" w:cs="Times New Roman"/>
          <w:b w:val="0"/>
          <w:bCs w:val="0"/>
          <w:snapToGrid w:val="0"/>
          <w:color w:val="auto"/>
          <w:kern w:val="0"/>
          <w:sz w:val="32"/>
          <w:szCs w:val="32"/>
          <w:lang w:val="en-US" w:eastAsia="zh-CN" w:bidi="ar-SA"/>
        </w:rPr>
        <w:t>5</w:t>
      </w:r>
      <w:r>
        <w:rPr>
          <w:rFonts w:hint="default" w:ascii="Times New Roman" w:hAnsi="Times New Roman" w:eastAsia="仿宋_GB2312" w:cs="Times New Roman"/>
          <w:b w:val="0"/>
          <w:bCs w:val="0"/>
          <w:snapToGrid w:val="0"/>
          <w:color w:val="auto"/>
          <w:kern w:val="0"/>
          <w:sz w:val="32"/>
          <w:szCs w:val="32"/>
          <w:lang w:val="en-US" w:eastAsia="zh-CN" w:bidi="ar-SA"/>
        </w:rPr>
        <w:t>-2）</w:t>
      </w:r>
      <w:r>
        <w:rPr>
          <w:rFonts w:hint="eastAsia" w:eastAsia="仿宋_GB2312" w:cs="Times New Roman"/>
          <w:b w:val="0"/>
          <w:bCs w:val="0"/>
          <w:snapToGrid w:val="0"/>
          <w:color w:val="auto"/>
          <w:kern w:val="0"/>
          <w:sz w:val="32"/>
          <w:szCs w:val="32"/>
          <w:lang w:val="en-US" w:eastAsia="zh-CN" w:bidi="ar-SA"/>
        </w:rPr>
        <w:t>；</w:t>
      </w:r>
    </w:p>
    <w:p w14:paraId="72240640">
      <w:pPr>
        <w:pStyle w:val="5"/>
        <w:keepNext w:val="0"/>
        <w:keepLines w:val="0"/>
        <w:widowControl/>
        <w:suppressLineNumbers w:val="0"/>
        <w:spacing w:before="0" w:beforeAutospacing="0" w:after="0" w:afterAutospacing="0"/>
        <w:ind w:left="0" w:right="0" w:firstLine="640" w:firstLineChars="200"/>
      </w:pPr>
      <w:r>
        <w:rPr>
          <w:rFonts w:hint="eastAsia" w:eastAsia="仿宋_GB2312" w:cs="Times New Roman"/>
          <w:b w:val="0"/>
          <w:bCs w:val="0"/>
          <w:snapToGrid w:val="0"/>
          <w:color w:val="auto"/>
          <w:kern w:val="0"/>
          <w:sz w:val="32"/>
          <w:szCs w:val="32"/>
          <w:lang w:val="en-US" w:eastAsia="zh-CN" w:bidi="ar-SA"/>
        </w:rPr>
        <w:t>（3）</w:t>
      </w:r>
      <w:r>
        <w:rPr>
          <w:rFonts w:hint="default" w:ascii="Times New Roman" w:hAnsi="Times New Roman" w:eastAsia="仿宋_GB2312" w:cs="Times New Roman"/>
          <w:b w:val="0"/>
          <w:bCs w:val="0"/>
          <w:snapToGrid w:val="0"/>
          <w:color w:val="auto"/>
          <w:kern w:val="0"/>
          <w:sz w:val="32"/>
          <w:szCs w:val="32"/>
          <w:lang w:val="en-US" w:eastAsia="zh-CN" w:bidi="ar-SA"/>
        </w:rPr>
        <w:t>2026年中山市农业面源污染治理项目（有机肥替代化肥）实施主体申报台账</w:t>
      </w:r>
      <w:r>
        <w:rPr>
          <w:rFonts w:hint="eastAsia" w:eastAsia="仿宋_GB2312" w:cs="Times New Roman"/>
          <w:b w:val="0"/>
          <w:bCs w:val="0"/>
          <w:snapToGrid w:val="0"/>
          <w:color w:val="auto"/>
          <w:kern w:val="0"/>
          <w:sz w:val="32"/>
          <w:szCs w:val="32"/>
          <w:lang w:val="en-US" w:eastAsia="zh-CN" w:bidi="ar-SA"/>
        </w:rPr>
        <w:t>（附件5-3）。</w:t>
      </w:r>
    </w:p>
    <w:p w14:paraId="1509D821">
      <w:pPr>
        <w:autoSpaceDE w:val="0"/>
        <w:autoSpaceDN w:val="0"/>
        <w:adjustRightInd w:val="0"/>
        <w:snapToGrid w:val="0"/>
        <w:spacing w:beforeLines="0" w:afterLines="0" w:line="560" w:lineRule="exact"/>
        <w:ind w:firstLine="640" w:firstLineChars="200"/>
        <w:rPr>
          <w:rFonts w:hint="eastAsia" w:ascii="黑体" w:hAnsi="黑体" w:eastAsia="黑体" w:cs="黑体"/>
          <w:color w:val="auto"/>
          <w:kern w:val="2"/>
          <w:sz w:val="32"/>
          <w:szCs w:val="32"/>
          <w:highlight w:val="none"/>
          <w:lang w:val="zh-CN" w:eastAsia="zh-CN" w:bidi="ar-SA"/>
        </w:rPr>
      </w:pPr>
      <w:r>
        <w:rPr>
          <w:rFonts w:hint="eastAsia" w:ascii="黑体" w:hAnsi="黑体" w:eastAsia="黑体" w:cs="黑体"/>
          <w:color w:val="auto"/>
          <w:kern w:val="2"/>
          <w:sz w:val="32"/>
          <w:szCs w:val="32"/>
          <w:highlight w:val="none"/>
          <w:lang w:val="zh-CN" w:eastAsia="zh-CN" w:bidi="ar-SA"/>
        </w:rPr>
        <w:t>（二）农作物病虫害绿色防控与专业化统防统治项目</w:t>
      </w:r>
    </w:p>
    <w:p w14:paraId="596E113D">
      <w:pPr>
        <w:pStyle w:val="11"/>
        <w:adjustRightInd w:val="0"/>
        <w:snapToGrid w:val="0"/>
        <w:spacing w:beforeLines="0" w:afterLines="0" w:line="560" w:lineRule="exact"/>
        <w:rPr>
          <w:rFonts w:ascii="Times New Roman" w:hAnsi="Times New Roman" w:eastAsia="仿宋_GB2312" w:cs="Times New Roman"/>
          <w:b/>
          <w:bCs/>
          <w:color w:val="auto"/>
          <w:kern w:val="0"/>
          <w:szCs w:val="32"/>
        </w:rPr>
      </w:pPr>
      <w:r>
        <w:rPr>
          <w:rFonts w:ascii="Times New Roman" w:hAnsi="Times New Roman" w:eastAsia="仿宋_GB2312" w:cs="Times New Roman"/>
          <w:b/>
          <w:bCs/>
          <w:color w:val="auto"/>
          <w:kern w:val="0"/>
          <w:szCs w:val="32"/>
        </w:rPr>
        <w:t>1.</w:t>
      </w:r>
      <w:r>
        <w:rPr>
          <w:rFonts w:hint="default" w:ascii="Times New Roman" w:hAnsi="Times New Roman" w:eastAsia="仿宋_GB2312" w:cs="Times New Roman"/>
          <w:b/>
          <w:bCs/>
          <w:color w:val="auto"/>
          <w:kern w:val="0"/>
          <w:szCs w:val="32"/>
        </w:rPr>
        <w:t>建设内容</w:t>
      </w:r>
    </w:p>
    <w:p w14:paraId="3B7AD570">
      <w:pPr>
        <w:pStyle w:val="5"/>
        <w:widowControl/>
        <w:shd w:val="clear" w:color="auto" w:fill="FFFFFF"/>
        <w:snapToGrid w:val="0"/>
        <w:spacing w:before="0" w:beforeLines="0" w:beforeAutospacing="0" w:after="0" w:afterLines="0" w:afterAutospacing="0" w:line="560" w:lineRule="exact"/>
        <w:ind w:firstLine="640" w:firstLineChars="200"/>
        <w:jc w:val="both"/>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主要开展水稻绿色防控与专业化统防统治项目，由</w:t>
      </w:r>
      <w:r>
        <w:rPr>
          <w:rFonts w:hint="eastAsia" w:ascii="Times New Roman" w:hAnsi="Times New Roman" w:eastAsia="仿宋_GB2312" w:cs="Times New Roman"/>
          <w:color w:val="auto"/>
          <w:sz w:val="32"/>
          <w:szCs w:val="32"/>
          <w:shd w:val="clear" w:color="auto" w:fill="FFFFFF"/>
          <w:lang w:eastAsia="zh-CN"/>
        </w:rPr>
        <w:t>市农业农村局遴选</w:t>
      </w:r>
      <w:r>
        <w:rPr>
          <w:rFonts w:hint="default" w:ascii="Times New Roman" w:hAnsi="Times New Roman" w:eastAsia="仿宋_GB2312" w:cs="Times New Roman"/>
          <w:color w:val="auto"/>
          <w:sz w:val="32"/>
          <w:szCs w:val="32"/>
          <w:shd w:val="clear" w:color="auto" w:fill="FFFFFF"/>
        </w:rPr>
        <w:t>有农业病虫防治资质、装备精良、服务高效、管理规范的专业化服务组织完成水稻绿色防控与专业化统防统治融合推广工作任务，工作内容主要为向各镇街辖区内水稻种植户提供绿色防控融合植保无人机</w:t>
      </w:r>
      <w:r>
        <w:rPr>
          <w:rFonts w:hint="eastAsia" w:ascii="Times New Roman" w:hAnsi="Times New Roman" w:eastAsia="仿宋_GB2312" w:cs="Times New Roman"/>
          <w:color w:val="auto"/>
          <w:sz w:val="32"/>
          <w:szCs w:val="32"/>
          <w:shd w:val="clear" w:color="auto" w:fill="FFFFFF"/>
          <w:lang w:eastAsia="zh-CN"/>
        </w:rPr>
        <w:t>全程</w:t>
      </w:r>
      <w:r>
        <w:rPr>
          <w:rFonts w:hint="default" w:ascii="Times New Roman" w:hAnsi="Times New Roman" w:eastAsia="仿宋_GB2312" w:cs="Times New Roman"/>
          <w:color w:val="auto"/>
          <w:sz w:val="32"/>
          <w:szCs w:val="32"/>
          <w:shd w:val="clear" w:color="auto" w:fill="FFFFFF"/>
        </w:rPr>
        <w:t>防治水稻病虫服务，要求在实施植保无人机飞防的基础上，</w:t>
      </w:r>
      <w:r>
        <w:rPr>
          <w:rFonts w:hint="eastAsia" w:ascii="Times New Roman" w:hAnsi="Times New Roman" w:eastAsia="仿宋_GB2312" w:cs="Times New Roman"/>
          <w:color w:val="auto"/>
          <w:sz w:val="32"/>
          <w:szCs w:val="32"/>
          <w:shd w:val="clear" w:color="auto" w:fill="FFFFFF"/>
          <w:lang w:eastAsia="zh-CN"/>
        </w:rPr>
        <w:t>鼓励</w:t>
      </w:r>
      <w:r>
        <w:rPr>
          <w:rFonts w:hint="default" w:ascii="Times New Roman" w:hAnsi="Times New Roman" w:eastAsia="仿宋_GB2312" w:cs="Times New Roman"/>
          <w:color w:val="auto"/>
          <w:sz w:val="32"/>
          <w:szCs w:val="32"/>
          <w:shd w:val="clear" w:color="auto" w:fill="FFFFFF"/>
        </w:rPr>
        <w:t>实施绿色防控技术措施，如释放天敌、稻鸭共育、喷洒生物农药等。</w:t>
      </w:r>
    </w:p>
    <w:p w14:paraId="3BE99C45">
      <w:pPr>
        <w:pStyle w:val="11"/>
        <w:adjustRightInd w:val="0"/>
        <w:snapToGrid w:val="0"/>
        <w:spacing w:beforeLines="0" w:afterLines="0" w:line="560" w:lineRule="exact"/>
        <w:rPr>
          <w:rFonts w:hint="default" w:ascii="Times New Roman" w:hAnsi="Times New Roman" w:eastAsia="仿宋_GB2312" w:cs="Times New Roman"/>
          <w:b/>
          <w:bCs/>
          <w:color w:val="auto"/>
          <w:kern w:val="0"/>
          <w:szCs w:val="32"/>
        </w:rPr>
      </w:pPr>
      <w:r>
        <w:rPr>
          <w:rFonts w:ascii="Times New Roman" w:hAnsi="Times New Roman" w:eastAsia="仿宋_GB2312" w:cs="Times New Roman"/>
          <w:b/>
          <w:bCs/>
          <w:color w:val="auto"/>
          <w:kern w:val="0"/>
          <w:szCs w:val="32"/>
        </w:rPr>
        <w:t>2.</w:t>
      </w:r>
      <w:r>
        <w:rPr>
          <w:rFonts w:hint="default" w:ascii="Times New Roman" w:hAnsi="Times New Roman" w:eastAsia="仿宋_GB2312" w:cs="Times New Roman"/>
          <w:b/>
          <w:bCs/>
          <w:color w:val="auto"/>
          <w:kern w:val="0"/>
          <w:szCs w:val="32"/>
        </w:rPr>
        <w:t>绩效目标</w:t>
      </w:r>
    </w:p>
    <w:p w14:paraId="05858360">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推广实施水稻绿色防控与专业化统防统治面积不少于</w:t>
      </w:r>
      <w:r>
        <w:rPr>
          <w:rFonts w:hint="default" w:ascii="Times New Roman" w:hAnsi="Times New Roman" w:eastAsia="仿宋_GB2312" w:cs="Times New Roman"/>
          <w:color w:val="auto"/>
          <w:sz w:val="32"/>
          <w:szCs w:val="32"/>
          <w:shd w:val="clear" w:color="auto" w:fill="FFFFFF"/>
          <w:lang w:val="en-US" w:eastAsia="zh-CN"/>
        </w:rPr>
        <w:t>1</w:t>
      </w:r>
      <w:r>
        <w:rPr>
          <w:rFonts w:hint="eastAsia" w:eastAsia="仿宋_GB2312" w:cs="Times New Roman"/>
          <w:color w:val="auto"/>
          <w:sz w:val="32"/>
          <w:szCs w:val="32"/>
          <w:shd w:val="clear" w:color="auto" w:fill="FFFFFF"/>
          <w:lang w:val="en-US" w:eastAsia="zh-CN"/>
        </w:rPr>
        <w:t>3</w:t>
      </w:r>
      <w:r>
        <w:rPr>
          <w:rFonts w:hint="default" w:ascii="Times New Roman" w:hAnsi="Times New Roman" w:eastAsia="仿宋_GB2312" w:cs="Times New Roman"/>
          <w:color w:val="auto"/>
          <w:sz w:val="32"/>
          <w:szCs w:val="32"/>
          <w:shd w:val="clear" w:color="auto" w:fill="FFFFFF"/>
          <w:lang w:val="en-US" w:eastAsia="zh-CN"/>
        </w:rPr>
        <w:t>000</w:t>
      </w:r>
      <w:r>
        <w:rPr>
          <w:rFonts w:hint="default" w:ascii="Times New Roman" w:hAnsi="Times New Roman" w:eastAsia="仿宋_GB2312" w:cs="Times New Roman"/>
          <w:color w:val="auto"/>
          <w:sz w:val="32"/>
          <w:szCs w:val="32"/>
          <w:shd w:val="clear" w:color="auto" w:fill="FFFFFF"/>
        </w:rPr>
        <w:t>亩。</w:t>
      </w:r>
    </w:p>
    <w:p w14:paraId="59F87725">
      <w:pPr>
        <w:adjustRightInd w:val="0"/>
        <w:snapToGrid w:val="0"/>
        <w:spacing w:beforeLines="0" w:afterLines="0" w:line="560" w:lineRule="exact"/>
        <w:ind w:firstLine="643" w:firstLineChars="200"/>
        <w:rPr>
          <w:rFonts w:ascii="Times New Roman" w:hAnsi="Times New Roman" w:eastAsia="仿宋_GB2312" w:cs="Times New Roman"/>
          <w:b/>
          <w:bCs/>
          <w:snapToGrid w:val="0"/>
          <w:color w:val="auto"/>
          <w:kern w:val="0"/>
          <w:sz w:val="32"/>
          <w:szCs w:val="32"/>
        </w:rPr>
      </w:pPr>
      <w:r>
        <w:rPr>
          <w:rFonts w:ascii="Times New Roman" w:hAnsi="Times New Roman" w:eastAsia="仿宋_GB2312" w:cs="Times New Roman"/>
          <w:b/>
          <w:bCs/>
          <w:snapToGrid w:val="0"/>
          <w:color w:val="auto"/>
          <w:kern w:val="0"/>
          <w:sz w:val="32"/>
          <w:szCs w:val="32"/>
        </w:rPr>
        <w:t>3.</w:t>
      </w:r>
      <w:r>
        <w:rPr>
          <w:rFonts w:hint="default" w:ascii="Times New Roman" w:hAnsi="Times New Roman" w:eastAsia="仿宋_GB2312" w:cs="Times New Roman"/>
          <w:b/>
          <w:bCs/>
          <w:snapToGrid w:val="0"/>
          <w:color w:val="auto"/>
          <w:kern w:val="0"/>
          <w:sz w:val="32"/>
          <w:szCs w:val="32"/>
        </w:rPr>
        <w:t>申报对象及条件</w:t>
      </w:r>
    </w:p>
    <w:p w14:paraId="331F34F9">
      <w:pPr>
        <w:autoSpaceDE w:val="0"/>
        <w:autoSpaceDN w:val="0"/>
        <w:adjustRightInd w:val="0"/>
        <w:snapToGrid w:val="0"/>
        <w:spacing w:beforeLines="0" w:afterLines="0" w:line="560" w:lineRule="exact"/>
        <w:ind w:firstLine="640" w:firstLineChars="200"/>
        <w:rPr>
          <w:rFonts w:hint="eastAsia" w:ascii="Times New Roman" w:hAnsi="Times New Roman" w:eastAsia="仿宋_GB2312" w:cs="Times New Roman"/>
          <w:color w:val="auto"/>
          <w:sz w:val="32"/>
          <w:szCs w:val="32"/>
          <w:shd w:val="clear" w:color="auto" w:fill="FFFFFF"/>
          <w:lang w:eastAsia="zh-CN"/>
        </w:rPr>
      </w:pPr>
      <w:r>
        <w:rPr>
          <w:rFonts w:hint="default" w:ascii="Times New Roman" w:hAnsi="Times New Roman" w:eastAsia="仿宋_GB2312" w:cs="Times New Roman"/>
          <w:color w:val="auto"/>
          <w:sz w:val="32"/>
          <w:szCs w:val="32"/>
          <w:shd w:val="clear" w:color="auto" w:fill="FFFFFF"/>
        </w:rPr>
        <w:t>（1）申报主体：</w:t>
      </w:r>
      <w:r>
        <w:rPr>
          <w:rFonts w:hint="eastAsia" w:ascii="Times New Roman" w:hAnsi="Times New Roman" w:eastAsia="仿宋_GB2312" w:cs="Times New Roman"/>
          <w:color w:val="auto"/>
          <w:sz w:val="32"/>
          <w:szCs w:val="32"/>
          <w:shd w:val="clear" w:color="auto" w:fill="FFFFFF"/>
          <w:lang w:eastAsia="zh-CN"/>
        </w:rPr>
        <w:t>各镇街农业农村局</w:t>
      </w:r>
      <w:r>
        <w:rPr>
          <w:rFonts w:hint="eastAsia" w:eastAsia="仿宋_GB2312" w:cs="Times New Roman"/>
          <w:color w:val="auto"/>
          <w:sz w:val="32"/>
          <w:szCs w:val="32"/>
          <w:shd w:val="clear" w:color="auto" w:fill="FFFFFF"/>
          <w:lang w:eastAsia="zh-CN"/>
        </w:rPr>
        <w:t>；</w:t>
      </w:r>
    </w:p>
    <w:p w14:paraId="1C44AC02">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（2）实施主体：</w:t>
      </w:r>
      <w:r>
        <w:rPr>
          <w:rFonts w:hint="eastAsia" w:ascii="Times New Roman" w:hAnsi="Times New Roman" w:eastAsia="仿宋_GB2312" w:cs="Times New Roman"/>
          <w:color w:val="auto"/>
          <w:sz w:val="32"/>
          <w:szCs w:val="32"/>
          <w:shd w:val="clear" w:color="auto" w:fill="FFFFFF"/>
          <w:lang w:eastAsia="zh-CN"/>
        </w:rPr>
        <w:t>省内</w:t>
      </w:r>
      <w:r>
        <w:rPr>
          <w:rFonts w:hint="default" w:ascii="Times New Roman" w:hAnsi="Times New Roman" w:eastAsia="仿宋_GB2312" w:cs="Times New Roman"/>
          <w:color w:val="auto"/>
          <w:sz w:val="32"/>
          <w:szCs w:val="32"/>
          <w:shd w:val="clear" w:color="auto" w:fill="FFFFFF"/>
        </w:rPr>
        <w:t>有</w:t>
      </w:r>
      <w:r>
        <w:rPr>
          <w:rFonts w:hint="eastAsia" w:ascii="Times New Roman" w:hAnsi="Times New Roman" w:eastAsia="仿宋_GB2312" w:cs="Times New Roman"/>
          <w:color w:val="auto"/>
          <w:sz w:val="32"/>
          <w:szCs w:val="32"/>
          <w:shd w:val="clear" w:color="auto" w:fill="FFFFFF"/>
          <w:lang w:eastAsia="zh-CN"/>
        </w:rPr>
        <w:t>备案的</w:t>
      </w:r>
      <w:r>
        <w:rPr>
          <w:rFonts w:hint="default" w:ascii="Times New Roman" w:hAnsi="Times New Roman" w:eastAsia="仿宋_GB2312" w:cs="Times New Roman"/>
          <w:color w:val="auto"/>
          <w:sz w:val="32"/>
          <w:szCs w:val="32"/>
          <w:shd w:val="clear" w:color="auto" w:fill="FFFFFF"/>
        </w:rPr>
        <w:t>农业病虫防治资质、装备精良、服务高效、管理规范专业化服务组织。</w:t>
      </w:r>
    </w:p>
    <w:p w14:paraId="0568EB56">
      <w:pPr>
        <w:adjustRightInd w:val="0"/>
        <w:snapToGrid w:val="0"/>
        <w:spacing w:beforeLines="0" w:afterLines="0" w:line="560" w:lineRule="exact"/>
        <w:ind w:firstLine="643" w:firstLineChars="200"/>
        <w:rPr>
          <w:rFonts w:hint="default" w:ascii="Times New Roman" w:hAnsi="Times New Roman" w:eastAsia="仿宋_GB2312" w:cs="Times New Roman"/>
          <w:b/>
          <w:bCs/>
          <w:snapToGrid w:val="0"/>
          <w:color w:val="auto"/>
          <w:kern w:val="0"/>
          <w:sz w:val="32"/>
          <w:szCs w:val="32"/>
        </w:rPr>
      </w:pPr>
      <w:r>
        <w:rPr>
          <w:rFonts w:hint="default" w:ascii="Times New Roman" w:hAnsi="Times New Roman" w:eastAsia="仿宋_GB2312" w:cs="Times New Roman"/>
          <w:b/>
          <w:bCs/>
          <w:snapToGrid w:val="0"/>
          <w:color w:val="auto"/>
          <w:kern w:val="0"/>
          <w:sz w:val="32"/>
          <w:szCs w:val="32"/>
        </w:rPr>
        <w:t>4.项目资金额度</w:t>
      </w:r>
    </w:p>
    <w:p w14:paraId="1243EE43">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eastAsia" w:ascii="Times New Roman" w:hAnsi="Times New Roman" w:eastAsia="仿宋_GB2312" w:cs="Times New Roman"/>
          <w:color w:val="auto"/>
          <w:sz w:val="32"/>
          <w:szCs w:val="32"/>
          <w:shd w:val="clear" w:color="auto" w:fill="FFFFFF"/>
          <w:lang w:eastAsia="zh-CN"/>
        </w:rPr>
        <w:t>对实施了水稻病虫害绿色防控及全程统防统治的服务组织进行补贴，</w:t>
      </w:r>
      <w:r>
        <w:rPr>
          <w:rFonts w:hint="default" w:ascii="Times New Roman" w:hAnsi="Times New Roman" w:eastAsia="仿宋_GB2312" w:cs="Times New Roman"/>
          <w:color w:val="auto"/>
          <w:sz w:val="32"/>
          <w:szCs w:val="32"/>
          <w:shd w:val="clear" w:color="auto" w:fill="FFFFFF"/>
        </w:rPr>
        <w:t>按水稻种植面积计算，每亩补贴不高于</w:t>
      </w:r>
      <w:r>
        <w:rPr>
          <w:rFonts w:hint="default" w:ascii="Times New Roman" w:hAnsi="Times New Roman" w:eastAsia="仿宋_GB2312" w:cs="Times New Roman"/>
          <w:color w:val="auto"/>
          <w:sz w:val="32"/>
          <w:szCs w:val="32"/>
          <w:shd w:val="clear" w:color="auto" w:fill="FFFFFF"/>
          <w:lang w:val="en-US" w:eastAsia="zh-CN"/>
        </w:rPr>
        <w:t>50</w:t>
      </w:r>
      <w:r>
        <w:rPr>
          <w:rFonts w:hint="default" w:ascii="Times New Roman" w:hAnsi="Times New Roman" w:eastAsia="仿宋_GB2312" w:cs="Times New Roman"/>
          <w:color w:val="auto"/>
          <w:sz w:val="32"/>
          <w:szCs w:val="32"/>
          <w:shd w:val="clear" w:color="auto" w:fill="FFFFFF"/>
        </w:rPr>
        <w:t>元。</w:t>
      </w:r>
    </w:p>
    <w:p w14:paraId="20308E17">
      <w:pPr>
        <w:pStyle w:val="6"/>
        <w:adjustRightInd w:val="0"/>
        <w:snapToGrid w:val="0"/>
        <w:spacing w:beforeLines="0" w:after="0" w:line="560" w:lineRule="exact"/>
        <w:ind w:left="0" w:leftChars="0" w:firstLine="640" w:firstLineChars="200"/>
        <w:rPr>
          <w:rFonts w:hint="default" w:ascii="Times New Roman" w:hAnsi="Times New Roman" w:eastAsia="仿宋_GB2312" w:cs="Times New Roman"/>
          <w:b w:val="0"/>
          <w:bCs w:val="0"/>
          <w:snapToGrid w:val="0"/>
          <w:color w:val="auto"/>
          <w:kern w:val="0"/>
          <w:sz w:val="32"/>
          <w:szCs w:val="32"/>
          <w:lang w:val="en-US" w:eastAsia="zh-CN" w:bidi="ar-SA"/>
        </w:rPr>
      </w:pPr>
      <w:r>
        <w:rPr>
          <w:rFonts w:hint="default" w:ascii="Times New Roman" w:hAnsi="Times New Roman" w:eastAsia="仿宋_GB2312" w:cs="Times New Roman"/>
          <w:b w:val="0"/>
          <w:bCs w:val="0"/>
          <w:snapToGrid w:val="0"/>
          <w:color w:val="auto"/>
          <w:kern w:val="0"/>
          <w:sz w:val="32"/>
          <w:szCs w:val="32"/>
          <w:lang w:val="en-US" w:eastAsia="zh-CN" w:bidi="ar-SA"/>
        </w:rPr>
        <w:t>项目联系人及方式：</w:t>
      </w:r>
      <w:r>
        <w:rPr>
          <w:rFonts w:hint="eastAsia" w:eastAsia="仿宋_GB2312" w:cs="Times New Roman"/>
          <w:b w:val="0"/>
          <w:bCs w:val="0"/>
          <w:snapToGrid w:val="0"/>
          <w:color w:val="auto"/>
          <w:kern w:val="0"/>
          <w:sz w:val="32"/>
          <w:szCs w:val="32"/>
          <w:lang w:val="en-US" w:eastAsia="zh-CN" w:bidi="ar-SA"/>
        </w:rPr>
        <w:t>赖文娜</w:t>
      </w:r>
      <w:r>
        <w:rPr>
          <w:rFonts w:hint="default" w:ascii="Times New Roman" w:hAnsi="Times New Roman" w:eastAsia="仿宋_GB2312" w:cs="Times New Roman"/>
          <w:b w:val="0"/>
          <w:bCs w:val="0"/>
          <w:snapToGrid w:val="0"/>
          <w:color w:val="auto"/>
          <w:kern w:val="0"/>
          <w:sz w:val="32"/>
          <w:szCs w:val="32"/>
          <w:lang w:val="en-US" w:eastAsia="zh-CN" w:bidi="ar-SA"/>
        </w:rPr>
        <w:t>，882213</w:t>
      </w:r>
      <w:r>
        <w:rPr>
          <w:rFonts w:hint="eastAsia" w:eastAsia="仿宋_GB2312" w:cs="Times New Roman"/>
          <w:b w:val="0"/>
          <w:bCs w:val="0"/>
          <w:snapToGrid w:val="0"/>
          <w:color w:val="auto"/>
          <w:kern w:val="0"/>
          <w:sz w:val="32"/>
          <w:szCs w:val="32"/>
          <w:lang w:val="en-US" w:eastAsia="zh-CN" w:bidi="ar-SA"/>
        </w:rPr>
        <w:t>37</w:t>
      </w:r>
      <w:r>
        <w:rPr>
          <w:rFonts w:hint="default" w:ascii="Times New Roman" w:hAnsi="Times New Roman" w:eastAsia="仿宋_GB2312" w:cs="Times New Roman"/>
          <w:b w:val="0"/>
          <w:bCs w:val="0"/>
          <w:snapToGrid w:val="0"/>
          <w:color w:val="auto"/>
          <w:kern w:val="0"/>
          <w:sz w:val="32"/>
          <w:szCs w:val="32"/>
          <w:lang w:val="en-US" w:eastAsia="zh-CN" w:bidi="ar-SA"/>
        </w:rPr>
        <w:t>。</w:t>
      </w:r>
    </w:p>
    <w:p w14:paraId="183EEA4A">
      <w:pPr>
        <w:pStyle w:val="6"/>
        <w:keepNext w:val="0"/>
        <w:keepLines w:val="0"/>
        <w:pageBreakBefore w:val="0"/>
        <w:kinsoku/>
        <w:wordWrap/>
        <w:overflowPunct/>
        <w:topLinePunct w:val="0"/>
        <w:bidi w:val="0"/>
        <w:adjustRightInd w:val="0"/>
        <w:snapToGrid w:val="0"/>
        <w:spacing w:beforeLines="0" w:after="0" w:line="560" w:lineRule="exact"/>
        <w:ind w:left="0" w:leftChars="0" w:firstLine="640" w:firstLineChars="200"/>
        <w:textAlignment w:val="auto"/>
        <w:rPr>
          <w:rFonts w:hint="default" w:ascii="Times New Roman" w:hAnsi="Times New Roman" w:eastAsia="仿宋_GB2312" w:cs="Times New Roman"/>
          <w:b w:val="0"/>
          <w:bCs w:val="0"/>
          <w:snapToGrid w:val="0"/>
          <w:color w:val="auto"/>
          <w:kern w:val="0"/>
          <w:sz w:val="32"/>
          <w:szCs w:val="32"/>
          <w:lang w:val="en-US" w:eastAsia="zh-CN" w:bidi="ar-SA"/>
        </w:rPr>
      </w:pPr>
      <w:r>
        <w:rPr>
          <w:rFonts w:hint="default" w:ascii="Times New Roman" w:hAnsi="Times New Roman" w:eastAsia="仿宋_GB2312" w:cs="Times New Roman"/>
          <w:b w:val="0"/>
          <w:bCs w:val="0"/>
          <w:snapToGrid w:val="0"/>
          <w:color w:val="auto"/>
          <w:kern w:val="0"/>
          <w:sz w:val="32"/>
          <w:szCs w:val="32"/>
          <w:lang w:val="en-US" w:eastAsia="zh-CN" w:bidi="ar-SA"/>
        </w:rPr>
        <w:t>（申报截止时间202</w:t>
      </w:r>
      <w:r>
        <w:rPr>
          <w:rFonts w:hint="eastAsia" w:eastAsia="仿宋_GB2312" w:cs="Times New Roman"/>
          <w:b w:val="0"/>
          <w:bCs w:val="0"/>
          <w:snapToGrid w:val="0"/>
          <w:color w:val="auto"/>
          <w:kern w:val="0"/>
          <w:sz w:val="32"/>
          <w:szCs w:val="32"/>
          <w:lang w:val="en-US" w:eastAsia="zh-CN" w:bidi="ar-SA"/>
        </w:rPr>
        <w:t>6</w:t>
      </w:r>
      <w:r>
        <w:rPr>
          <w:rFonts w:hint="default" w:ascii="Times New Roman" w:hAnsi="Times New Roman" w:eastAsia="仿宋_GB2312" w:cs="Times New Roman"/>
          <w:b w:val="0"/>
          <w:bCs w:val="0"/>
          <w:snapToGrid w:val="0"/>
          <w:color w:val="auto"/>
          <w:kern w:val="0"/>
          <w:sz w:val="32"/>
          <w:szCs w:val="32"/>
          <w:lang w:val="en-US" w:eastAsia="zh-CN" w:bidi="ar-SA"/>
        </w:rPr>
        <w:t>年</w:t>
      </w:r>
      <w:r>
        <w:rPr>
          <w:rFonts w:hint="eastAsia" w:eastAsia="仿宋_GB2312" w:cs="Times New Roman"/>
          <w:b w:val="0"/>
          <w:bCs w:val="0"/>
          <w:snapToGrid w:val="0"/>
          <w:color w:val="auto"/>
          <w:kern w:val="0"/>
          <w:sz w:val="32"/>
          <w:szCs w:val="32"/>
          <w:lang w:val="en-US" w:eastAsia="zh-CN" w:bidi="ar-SA"/>
        </w:rPr>
        <w:t>3</w:t>
      </w:r>
      <w:r>
        <w:rPr>
          <w:rFonts w:hint="default" w:ascii="Times New Roman" w:hAnsi="Times New Roman" w:eastAsia="仿宋_GB2312" w:cs="Times New Roman"/>
          <w:b w:val="0"/>
          <w:bCs w:val="0"/>
          <w:snapToGrid w:val="0"/>
          <w:color w:val="auto"/>
          <w:kern w:val="0"/>
          <w:sz w:val="32"/>
          <w:szCs w:val="32"/>
          <w:lang w:val="en-US" w:eastAsia="zh-CN" w:bidi="ar-SA"/>
        </w:rPr>
        <w:t>月</w:t>
      </w:r>
      <w:r>
        <w:rPr>
          <w:rFonts w:hint="eastAsia" w:eastAsia="仿宋_GB2312" w:cs="Times New Roman"/>
          <w:b w:val="0"/>
          <w:bCs w:val="0"/>
          <w:snapToGrid w:val="0"/>
          <w:color w:val="auto"/>
          <w:kern w:val="0"/>
          <w:sz w:val="32"/>
          <w:szCs w:val="32"/>
          <w:lang w:val="en-US" w:eastAsia="zh-CN" w:bidi="ar-SA"/>
        </w:rPr>
        <w:t>9</w:t>
      </w:r>
      <w:r>
        <w:rPr>
          <w:rFonts w:hint="default" w:ascii="Times New Roman" w:hAnsi="Times New Roman" w:eastAsia="仿宋_GB2312" w:cs="Times New Roman"/>
          <w:b w:val="0"/>
          <w:bCs w:val="0"/>
          <w:snapToGrid w:val="0"/>
          <w:color w:val="auto"/>
          <w:kern w:val="0"/>
          <w:sz w:val="32"/>
          <w:szCs w:val="32"/>
          <w:lang w:val="en-US" w:eastAsia="zh-CN" w:bidi="ar-SA"/>
        </w:rPr>
        <w:t>日前）</w:t>
      </w:r>
    </w:p>
    <w:p w14:paraId="11B7F7F6">
      <w:pPr>
        <w:keepNext w:val="0"/>
        <w:keepLines w:val="0"/>
        <w:pageBreakBefore w:val="0"/>
        <w:numPr>
          <w:ilvl w:val="0"/>
          <w:numId w:val="0"/>
        </w:numPr>
        <w:kinsoku/>
        <w:wordWrap/>
        <w:overflowPunct/>
        <w:topLinePunct w:val="0"/>
        <w:bidi w:val="0"/>
        <w:adjustRightInd w:val="0"/>
        <w:snapToGrid w:val="0"/>
        <w:spacing w:beforeLines="0" w:afterLines="0" w:line="560" w:lineRule="exact"/>
        <w:ind w:leftChars="0" w:firstLine="643" w:firstLineChars="200"/>
        <w:textAlignment w:val="auto"/>
        <w:rPr>
          <w:rFonts w:hint="default" w:ascii="Times New Roman" w:hAnsi="Times New Roman" w:eastAsia="仿宋_GB2312" w:cs="Times New Roman"/>
          <w:b/>
          <w:bCs/>
          <w:snapToGrid w:val="0"/>
          <w:color w:val="auto"/>
          <w:kern w:val="0"/>
          <w:sz w:val="32"/>
          <w:szCs w:val="32"/>
          <w:lang w:val="en-US" w:eastAsia="zh-CN"/>
        </w:rPr>
      </w:pPr>
      <w:r>
        <w:rPr>
          <w:rFonts w:hint="default" w:ascii="Times New Roman" w:hAnsi="Times New Roman" w:eastAsia="仿宋_GB2312" w:cs="Times New Roman"/>
          <w:b/>
          <w:bCs/>
          <w:snapToGrid w:val="0"/>
          <w:color w:val="auto"/>
          <w:kern w:val="0"/>
          <w:sz w:val="32"/>
          <w:szCs w:val="32"/>
          <w:lang w:val="en-US" w:eastAsia="zh-CN"/>
        </w:rPr>
        <w:t>5.申报材料</w:t>
      </w:r>
    </w:p>
    <w:p w14:paraId="7C8DDEE8">
      <w:pPr>
        <w:pStyle w:val="6"/>
        <w:keepNext w:val="0"/>
        <w:keepLines w:val="0"/>
        <w:pageBreakBefore w:val="0"/>
        <w:kinsoku/>
        <w:wordWrap/>
        <w:overflowPunct/>
        <w:topLinePunct w:val="0"/>
        <w:bidi w:val="0"/>
        <w:adjustRightInd w:val="0"/>
        <w:snapToGrid w:val="0"/>
        <w:spacing w:beforeLines="0" w:after="0" w:line="560" w:lineRule="exact"/>
        <w:ind w:left="0" w:leftChars="0" w:firstLine="640" w:firstLineChars="200"/>
        <w:textAlignment w:val="auto"/>
        <w:rPr>
          <w:rFonts w:hint="default" w:ascii="Times New Roman" w:hAnsi="Times New Roman" w:eastAsia="仿宋_GB2312" w:cs="Times New Roman"/>
          <w:b w:val="0"/>
          <w:bCs w:val="0"/>
          <w:snapToGrid w:val="0"/>
          <w:color w:val="auto"/>
          <w:kern w:val="0"/>
          <w:sz w:val="32"/>
          <w:szCs w:val="32"/>
          <w:lang w:val="en-US" w:eastAsia="zh-CN" w:bidi="ar-SA"/>
        </w:rPr>
      </w:pPr>
      <w:r>
        <w:rPr>
          <w:rFonts w:hint="default" w:ascii="Times New Roman" w:hAnsi="Times New Roman" w:eastAsia="仿宋_GB2312" w:cs="Times New Roman"/>
          <w:b w:val="0"/>
          <w:bCs w:val="0"/>
          <w:snapToGrid w:val="0"/>
          <w:color w:val="auto"/>
          <w:kern w:val="0"/>
          <w:sz w:val="32"/>
          <w:szCs w:val="32"/>
          <w:lang w:val="en-US" w:eastAsia="zh-CN" w:bidi="ar-SA"/>
        </w:rPr>
        <w:t>申报单位在申报专项资金时应提交以下材料:</w:t>
      </w:r>
    </w:p>
    <w:p w14:paraId="266ACE25">
      <w:pPr>
        <w:pStyle w:val="6"/>
        <w:keepNext w:val="0"/>
        <w:keepLines w:val="0"/>
        <w:pageBreakBefore w:val="0"/>
        <w:numPr>
          <w:ilvl w:val="0"/>
          <w:numId w:val="1"/>
        </w:numPr>
        <w:kinsoku/>
        <w:wordWrap/>
        <w:overflowPunct/>
        <w:topLinePunct w:val="0"/>
        <w:bidi w:val="0"/>
        <w:adjustRightInd w:val="0"/>
        <w:snapToGrid w:val="0"/>
        <w:spacing w:beforeLines="0" w:after="0" w:line="560" w:lineRule="exact"/>
        <w:ind w:left="0" w:leftChars="0" w:firstLine="640" w:firstLineChars="200"/>
        <w:textAlignment w:val="auto"/>
        <w:rPr>
          <w:rFonts w:hint="default" w:ascii="Times New Roman" w:hAnsi="Times New Roman" w:eastAsia="仿宋_GB2312" w:cs="Times New Roman"/>
          <w:b w:val="0"/>
          <w:bCs w:val="0"/>
          <w:snapToGrid w:val="0"/>
          <w:color w:val="auto"/>
          <w:kern w:val="0"/>
          <w:sz w:val="32"/>
          <w:szCs w:val="32"/>
          <w:lang w:val="en-US" w:eastAsia="zh-CN" w:bidi="ar-SA"/>
        </w:rPr>
      </w:pPr>
      <w:r>
        <w:rPr>
          <w:rFonts w:hint="default" w:ascii="Times New Roman" w:hAnsi="Times New Roman" w:eastAsia="仿宋_GB2312" w:cs="Times New Roman"/>
          <w:b w:val="0"/>
          <w:bCs w:val="0"/>
          <w:snapToGrid w:val="0"/>
          <w:color w:val="auto"/>
          <w:kern w:val="0"/>
          <w:sz w:val="32"/>
          <w:szCs w:val="32"/>
          <w:lang w:val="en-US" w:eastAsia="zh-CN" w:bidi="ar-SA"/>
        </w:rPr>
        <w:t>中山市农业面源污染防治项目申报文本（附件</w:t>
      </w:r>
      <w:r>
        <w:rPr>
          <w:rFonts w:hint="eastAsia" w:eastAsia="仿宋_GB2312" w:cs="Times New Roman"/>
          <w:b w:val="0"/>
          <w:bCs w:val="0"/>
          <w:snapToGrid w:val="0"/>
          <w:color w:val="auto"/>
          <w:kern w:val="0"/>
          <w:sz w:val="32"/>
          <w:szCs w:val="32"/>
          <w:lang w:val="en-US" w:eastAsia="zh-CN" w:bidi="ar-SA"/>
        </w:rPr>
        <w:t>5</w:t>
      </w:r>
      <w:r>
        <w:rPr>
          <w:rFonts w:hint="default" w:ascii="Times New Roman" w:hAnsi="Times New Roman" w:eastAsia="仿宋_GB2312" w:cs="Times New Roman"/>
          <w:b w:val="0"/>
          <w:bCs w:val="0"/>
          <w:snapToGrid w:val="0"/>
          <w:color w:val="auto"/>
          <w:kern w:val="0"/>
          <w:sz w:val="32"/>
          <w:szCs w:val="32"/>
          <w:lang w:val="en-US" w:eastAsia="zh-CN" w:bidi="ar-SA"/>
        </w:rPr>
        <w:t>-1）</w:t>
      </w:r>
      <w:r>
        <w:rPr>
          <w:rFonts w:hint="eastAsia" w:eastAsia="仿宋_GB2312" w:cs="Times New Roman"/>
          <w:b w:val="0"/>
          <w:bCs w:val="0"/>
          <w:snapToGrid w:val="0"/>
          <w:color w:val="auto"/>
          <w:kern w:val="0"/>
          <w:sz w:val="32"/>
          <w:szCs w:val="32"/>
          <w:lang w:val="en-US" w:eastAsia="zh-CN" w:bidi="ar-SA"/>
        </w:rPr>
        <w:t>；</w:t>
      </w:r>
    </w:p>
    <w:p w14:paraId="5683B09E">
      <w:pPr>
        <w:pStyle w:val="6"/>
        <w:keepNext w:val="0"/>
        <w:keepLines w:val="0"/>
        <w:pageBreakBefore w:val="0"/>
        <w:numPr>
          <w:ilvl w:val="0"/>
          <w:numId w:val="1"/>
        </w:numPr>
        <w:kinsoku/>
        <w:wordWrap/>
        <w:overflowPunct/>
        <w:topLinePunct w:val="0"/>
        <w:bidi w:val="0"/>
        <w:adjustRightInd w:val="0"/>
        <w:snapToGrid w:val="0"/>
        <w:spacing w:beforeLines="0" w:after="0" w:line="560" w:lineRule="exact"/>
        <w:ind w:left="0" w:leftChars="0" w:firstLine="640" w:firstLineChars="200"/>
        <w:textAlignment w:val="auto"/>
        <w:rPr>
          <w:rFonts w:hint="default" w:ascii="Times New Roman" w:hAnsi="Times New Roman" w:eastAsia="仿宋_GB2312" w:cs="Times New Roman"/>
          <w:b w:val="0"/>
          <w:bCs w:val="0"/>
          <w:snapToGrid w:val="0"/>
          <w:color w:val="auto"/>
          <w:kern w:val="0"/>
          <w:sz w:val="32"/>
          <w:szCs w:val="32"/>
          <w:lang w:val="en-US" w:eastAsia="zh-CN" w:bidi="ar-SA"/>
        </w:rPr>
      </w:pPr>
      <w:r>
        <w:rPr>
          <w:rFonts w:hint="default" w:ascii="Times New Roman" w:hAnsi="Times New Roman" w:eastAsia="仿宋_GB2312" w:cs="Times New Roman"/>
          <w:b w:val="0"/>
          <w:bCs w:val="0"/>
          <w:snapToGrid w:val="0"/>
          <w:color w:val="auto"/>
          <w:kern w:val="0"/>
          <w:sz w:val="32"/>
          <w:szCs w:val="32"/>
          <w:lang w:val="en-US" w:eastAsia="zh-CN" w:bidi="ar-SA"/>
        </w:rPr>
        <w:t>项目承诺书（附件</w:t>
      </w:r>
      <w:r>
        <w:rPr>
          <w:rFonts w:hint="eastAsia" w:eastAsia="仿宋_GB2312" w:cs="Times New Roman"/>
          <w:b w:val="0"/>
          <w:bCs w:val="0"/>
          <w:snapToGrid w:val="0"/>
          <w:color w:val="auto"/>
          <w:kern w:val="0"/>
          <w:sz w:val="32"/>
          <w:szCs w:val="32"/>
          <w:lang w:val="en-US" w:eastAsia="zh-CN" w:bidi="ar-SA"/>
        </w:rPr>
        <w:t>5</w:t>
      </w:r>
      <w:r>
        <w:rPr>
          <w:rFonts w:hint="default" w:ascii="Times New Roman" w:hAnsi="Times New Roman" w:eastAsia="仿宋_GB2312" w:cs="Times New Roman"/>
          <w:b w:val="0"/>
          <w:bCs w:val="0"/>
          <w:snapToGrid w:val="0"/>
          <w:color w:val="auto"/>
          <w:kern w:val="0"/>
          <w:sz w:val="32"/>
          <w:szCs w:val="32"/>
          <w:lang w:val="en-US" w:eastAsia="zh-CN" w:bidi="ar-SA"/>
        </w:rPr>
        <w:t>-2）</w:t>
      </w:r>
      <w:r>
        <w:rPr>
          <w:rFonts w:hint="eastAsia" w:eastAsia="仿宋_GB2312" w:cs="Times New Roman"/>
          <w:b w:val="0"/>
          <w:bCs w:val="0"/>
          <w:snapToGrid w:val="0"/>
          <w:color w:val="auto"/>
          <w:kern w:val="0"/>
          <w:sz w:val="32"/>
          <w:szCs w:val="32"/>
          <w:lang w:val="en-US" w:eastAsia="zh-CN" w:bidi="ar-SA"/>
        </w:rPr>
        <w:t>；</w:t>
      </w:r>
    </w:p>
    <w:p w14:paraId="26125C73">
      <w:pPr>
        <w:pStyle w:val="5"/>
        <w:keepNext w:val="0"/>
        <w:keepLines w:val="0"/>
        <w:widowControl/>
        <w:suppressLineNumbers w:val="0"/>
        <w:spacing w:before="0" w:beforeAutospacing="0" w:after="0" w:afterAutospacing="0"/>
        <w:ind w:left="0" w:right="0" w:firstLine="640" w:firstLineChars="200"/>
        <w:rPr>
          <w:rFonts w:hint="default" w:ascii="Times New Roman" w:hAnsi="Times New Roman" w:eastAsia="仿宋_GB2312" w:cs="Times New Roman"/>
          <w:b w:val="0"/>
          <w:bCs w:val="0"/>
          <w:snapToGrid w:val="0"/>
          <w:color w:val="auto"/>
          <w:kern w:val="0"/>
          <w:sz w:val="32"/>
          <w:szCs w:val="32"/>
          <w:highlight w:val="yellow"/>
          <w:lang w:val="en-US" w:eastAsia="zh-CN" w:bidi="ar-SA"/>
        </w:rPr>
      </w:pPr>
      <w:r>
        <w:rPr>
          <w:rFonts w:hint="default" w:ascii="Times New Roman" w:hAnsi="Times New Roman" w:eastAsia="仿宋_GB2312" w:cs="Times New Roman"/>
          <w:b w:val="0"/>
          <w:bCs w:val="0"/>
          <w:snapToGrid w:val="0"/>
          <w:color w:val="auto"/>
          <w:kern w:val="0"/>
          <w:sz w:val="32"/>
          <w:szCs w:val="32"/>
          <w:lang w:val="en-US" w:eastAsia="zh-CN" w:bidi="ar-SA"/>
        </w:rPr>
        <w:t>（</w:t>
      </w:r>
      <w:r>
        <w:rPr>
          <w:rFonts w:hint="eastAsia" w:eastAsia="仿宋_GB2312" w:cs="Times New Roman"/>
          <w:b w:val="0"/>
          <w:bCs w:val="0"/>
          <w:snapToGrid w:val="0"/>
          <w:color w:val="auto"/>
          <w:kern w:val="0"/>
          <w:sz w:val="32"/>
          <w:szCs w:val="32"/>
          <w:lang w:val="en-US" w:eastAsia="zh-CN" w:bidi="ar-SA"/>
        </w:rPr>
        <w:t>3</w:t>
      </w:r>
      <w:r>
        <w:rPr>
          <w:rFonts w:hint="default" w:ascii="Times New Roman" w:hAnsi="Times New Roman" w:eastAsia="仿宋_GB2312" w:cs="Times New Roman"/>
          <w:b w:val="0"/>
          <w:bCs w:val="0"/>
          <w:snapToGrid w:val="0"/>
          <w:color w:val="auto"/>
          <w:kern w:val="0"/>
          <w:sz w:val="32"/>
          <w:szCs w:val="32"/>
          <w:lang w:val="en-US" w:eastAsia="zh-CN" w:bidi="ar-SA"/>
        </w:rPr>
        <w:t>）2026年中山市农业面源污染治理项目（农作物病虫害绿色防控及统防统治）种植户申报明细表</w:t>
      </w:r>
      <w:r>
        <w:rPr>
          <w:rFonts w:hint="eastAsia" w:ascii="Times New Roman" w:hAnsi="Times New Roman" w:eastAsia="仿宋_GB2312" w:cs="Times New Roman"/>
          <w:b w:val="0"/>
          <w:bCs w:val="0"/>
          <w:snapToGrid w:val="0"/>
          <w:color w:val="auto"/>
          <w:kern w:val="0"/>
          <w:sz w:val="32"/>
          <w:szCs w:val="32"/>
          <w:lang w:val="en-US" w:eastAsia="zh-CN" w:bidi="ar-SA"/>
        </w:rPr>
        <w:t>（</w:t>
      </w:r>
      <w:r>
        <w:rPr>
          <w:rFonts w:hint="default" w:ascii="Times New Roman" w:hAnsi="Times New Roman" w:eastAsia="仿宋_GB2312" w:cs="Times New Roman"/>
          <w:b w:val="0"/>
          <w:bCs w:val="0"/>
          <w:snapToGrid w:val="0"/>
          <w:color w:val="auto"/>
          <w:kern w:val="0"/>
          <w:sz w:val="32"/>
          <w:szCs w:val="32"/>
          <w:lang w:val="en-US" w:eastAsia="zh-CN" w:bidi="ar-SA"/>
        </w:rPr>
        <w:t>附件</w:t>
      </w:r>
      <w:r>
        <w:rPr>
          <w:rFonts w:hint="eastAsia" w:eastAsia="仿宋_GB2312" w:cs="Times New Roman"/>
          <w:b w:val="0"/>
          <w:bCs w:val="0"/>
          <w:snapToGrid w:val="0"/>
          <w:color w:val="auto"/>
          <w:kern w:val="0"/>
          <w:sz w:val="32"/>
          <w:szCs w:val="32"/>
          <w:lang w:val="en-US" w:eastAsia="zh-CN" w:bidi="ar-SA"/>
        </w:rPr>
        <w:t>5</w:t>
      </w:r>
      <w:r>
        <w:rPr>
          <w:rFonts w:hint="default" w:ascii="Times New Roman" w:hAnsi="Times New Roman" w:eastAsia="仿宋_GB2312" w:cs="Times New Roman"/>
          <w:b w:val="0"/>
          <w:bCs w:val="0"/>
          <w:snapToGrid w:val="0"/>
          <w:color w:val="auto"/>
          <w:kern w:val="0"/>
          <w:sz w:val="32"/>
          <w:szCs w:val="32"/>
          <w:lang w:val="en-US" w:eastAsia="zh-CN" w:bidi="ar-SA"/>
        </w:rPr>
        <w:t xml:space="preserve">-4 </w:t>
      </w:r>
      <w:r>
        <w:rPr>
          <w:rFonts w:hint="eastAsia" w:ascii="Times New Roman" w:hAnsi="Times New Roman" w:eastAsia="仿宋_GB2312" w:cs="Times New Roman"/>
          <w:b w:val="0"/>
          <w:bCs w:val="0"/>
          <w:snapToGrid w:val="0"/>
          <w:color w:val="auto"/>
          <w:kern w:val="0"/>
          <w:sz w:val="32"/>
          <w:szCs w:val="32"/>
          <w:lang w:val="en-US" w:eastAsia="zh-CN" w:bidi="ar-SA"/>
        </w:rPr>
        <w:t>）</w:t>
      </w:r>
      <w:r>
        <w:rPr>
          <w:rFonts w:hint="eastAsia" w:eastAsia="仿宋_GB2312" w:cs="Times New Roman"/>
          <w:b w:val="0"/>
          <w:bCs w:val="0"/>
          <w:snapToGrid w:val="0"/>
          <w:color w:val="auto"/>
          <w:kern w:val="0"/>
          <w:sz w:val="32"/>
          <w:szCs w:val="32"/>
          <w:lang w:val="en-US" w:eastAsia="zh-CN" w:bidi="ar-SA"/>
        </w:rPr>
        <w:t>。</w:t>
      </w:r>
    </w:p>
    <w:p w14:paraId="00781627">
      <w:pPr>
        <w:pStyle w:val="5"/>
        <w:widowControl/>
        <w:shd w:val="clear" w:color="auto" w:fill="FFFFFF"/>
        <w:snapToGrid w:val="0"/>
        <w:spacing w:before="0" w:beforeLines="0" w:beforeAutospacing="0" w:after="0" w:afterLines="0" w:afterAutospacing="0" w:line="560" w:lineRule="exact"/>
        <w:ind w:firstLine="640" w:firstLineChars="200"/>
        <w:jc w:val="both"/>
        <w:rPr>
          <w:rFonts w:hint="eastAsia" w:ascii="黑体" w:hAnsi="黑体" w:eastAsia="黑体" w:cs="黑体"/>
          <w:bCs/>
          <w:color w:val="auto"/>
          <w:sz w:val="32"/>
          <w:szCs w:val="32"/>
        </w:rPr>
      </w:pPr>
      <w:r>
        <w:rPr>
          <w:rFonts w:hint="eastAsia" w:ascii="黑体" w:hAnsi="黑体" w:eastAsia="黑体" w:cs="黑体"/>
          <w:color w:val="auto"/>
          <w:sz w:val="32"/>
          <w:szCs w:val="32"/>
          <w:shd w:val="clear" w:color="auto" w:fill="FFFFFF"/>
        </w:rPr>
        <w:t>三、</w:t>
      </w:r>
      <w:r>
        <w:rPr>
          <w:rFonts w:hint="eastAsia" w:ascii="黑体" w:hAnsi="黑体" w:eastAsia="黑体" w:cs="黑体"/>
          <w:bCs/>
          <w:color w:val="auto"/>
          <w:sz w:val="32"/>
          <w:szCs w:val="32"/>
        </w:rPr>
        <w:t>申报流程</w:t>
      </w:r>
    </w:p>
    <w:p w14:paraId="26A56C85">
      <w:pPr>
        <w:pStyle w:val="5"/>
        <w:widowControl/>
        <w:shd w:val="clear" w:color="auto" w:fill="FFFFFF"/>
        <w:snapToGrid w:val="0"/>
        <w:spacing w:before="0" w:beforeLines="0" w:beforeAutospacing="0" w:after="0" w:afterLines="0" w:afterAutospacing="0" w:line="560" w:lineRule="exact"/>
        <w:ind w:firstLine="643" w:firstLineChars="200"/>
        <w:jc w:val="both"/>
        <w:rPr>
          <w:rFonts w:hint="default" w:ascii="Times New Roman" w:hAnsi="Times New Roman" w:eastAsia="仿宋_GB2312" w:cs="Times New Roman"/>
          <w:b/>
          <w:bCs/>
          <w:color w:val="auto"/>
          <w:sz w:val="32"/>
          <w:szCs w:val="32"/>
          <w:lang w:val="zh-CN"/>
        </w:rPr>
      </w:pPr>
      <w:r>
        <w:rPr>
          <w:rFonts w:hint="eastAsia" w:ascii="Times New Roman" w:hAnsi="Times New Roman" w:eastAsia="仿宋_GB2312" w:cs="Times New Roman"/>
          <w:b/>
          <w:bCs/>
          <w:color w:val="auto"/>
          <w:sz w:val="32"/>
          <w:szCs w:val="32"/>
          <w:lang w:eastAsia="zh-CN"/>
        </w:rPr>
        <w:t>（</w:t>
      </w:r>
      <w:r>
        <w:rPr>
          <w:rFonts w:hint="eastAsia" w:ascii="Times New Roman" w:hAnsi="Times New Roman" w:eastAsia="仿宋_GB2312" w:cs="Times New Roman"/>
          <w:b/>
          <w:bCs/>
          <w:color w:val="auto"/>
          <w:sz w:val="32"/>
          <w:szCs w:val="32"/>
          <w:lang w:val="en-US" w:eastAsia="zh-CN"/>
        </w:rPr>
        <w:t>一</w:t>
      </w:r>
      <w:r>
        <w:rPr>
          <w:rFonts w:hint="eastAsia" w:ascii="Times New Roman" w:hAnsi="Times New Roman" w:eastAsia="仿宋_GB2312" w:cs="Times New Roman"/>
          <w:b/>
          <w:bCs/>
          <w:color w:val="auto"/>
          <w:sz w:val="32"/>
          <w:szCs w:val="32"/>
          <w:lang w:eastAsia="zh-CN"/>
        </w:rPr>
        <w:t>）</w:t>
      </w:r>
      <w:r>
        <w:rPr>
          <w:rFonts w:hint="default" w:ascii="Times New Roman" w:hAnsi="Times New Roman" w:eastAsia="仿宋_GB2312" w:cs="Times New Roman"/>
          <w:b/>
          <w:bCs/>
          <w:color w:val="auto"/>
          <w:sz w:val="32"/>
          <w:szCs w:val="32"/>
          <w:lang w:val="zh-CN"/>
        </w:rPr>
        <w:t>有机肥替代化肥项目</w:t>
      </w:r>
    </w:p>
    <w:p w14:paraId="2331288D">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highlight w:val="yellow"/>
          <w:shd w:val="clear" w:color="auto" w:fill="FFFFFF"/>
        </w:rPr>
      </w:pPr>
      <w:r>
        <w:rPr>
          <w:rFonts w:hint="eastAsia" w:eastAsia="仿宋_GB2312" w:cs="Times New Roman"/>
          <w:color w:val="auto"/>
          <w:sz w:val="32"/>
          <w:szCs w:val="32"/>
          <w:shd w:val="clear" w:color="auto" w:fill="FFFFFF"/>
          <w:lang w:eastAsia="zh-CN"/>
        </w:rPr>
        <w:t>各镇街农业农村局</w:t>
      </w:r>
      <w:r>
        <w:rPr>
          <w:rFonts w:hint="default" w:ascii="Times New Roman" w:hAnsi="Times New Roman" w:eastAsia="仿宋_GB2312" w:cs="Times New Roman"/>
          <w:color w:val="auto"/>
          <w:sz w:val="32"/>
          <w:szCs w:val="32"/>
          <w:shd w:val="clear" w:color="auto" w:fill="FFFFFF"/>
        </w:rPr>
        <w:t>统计</w:t>
      </w:r>
      <w:r>
        <w:rPr>
          <w:rFonts w:hint="eastAsia" w:eastAsia="仿宋_GB2312" w:cs="Times New Roman"/>
          <w:color w:val="auto"/>
          <w:sz w:val="32"/>
          <w:szCs w:val="32"/>
          <w:shd w:val="clear" w:color="auto" w:fill="FFFFFF"/>
          <w:lang w:eastAsia="zh-CN"/>
        </w:rPr>
        <w:t>辖区内当年度</w:t>
      </w:r>
      <w:r>
        <w:rPr>
          <w:rFonts w:hint="default" w:ascii="Times New Roman" w:hAnsi="Times New Roman" w:eastAsia="仿宋_GB2312" w:cs="Times New Roman"/>
          <w:color w:val="auto"/>
          <w:sz w:val="32"/>
          <w:szCs w:val="32"/>
          <w:shd w:val="clear" w:color="auto" w:fill="FFFFFF"/>
        </w:rPr>
        <w:t>项目</w:t>
      </w:r>
      <w:r>
        <w:rPr>
          <w:rFonts w:hint="eastAsia" w:eastAsia="仿宋_GB2312" w:cs="Times New Roman"/>
          <w:color w:val="auto"/>
          <w:sz w:val="32"/>
          <w:szCs w:val="32"/>
          <w:shd w:val="clear" w:color="auto" w:fill="FFFFFF"/>
          <w:lang w:eastAsia="zh-CN"/>
        </w:rPr>
        <w:t>拟</w:t>
      </w:r>
      <w:r>
        <w:rPr>
          <w:rFonts w:hint="default" w:ascii="Times New Roman" w:hAnsi="Times New Roman" w:eastAsia="仿宋_GB2312" w:cs="Times New Roman"/>
          <w:color w:val="auto"/>
          <w:sz w:val="32"/>
          <w:szCs w:val="32"/>
          <w:shd w:val="clear" w:color="auto" w:fill="FFFFFF"/>
        </w:rPr>
        <w:t>实施</w:t>
      </w:r>
      <w:r>
        <w:rPr>
          <w:rFonts w:hint="eastAsia" w:eastAsia="仿宋_GB2312" w:cs="Times New Roman"/>
          <w:color w:val="auto"/>
          <w:sz w:val="32"/>
          <w:szCs w:val="32"/>
          <w:shd w:val="clear" w:color="auto" w:fill="FFFFFF"/>
          <w:lang w:eastAsia="zh-CN"/>
        </w:rPr>
        <w:t>意向</w:t>
      </w:r>
      <w:r>
        <w:rPr>
          <w:rFonts w:hint="default" w:ascii="Times New Roman" w:hAnsi="Times New Roman" w:eastAsia="仿宋_GB2312" w:cs="Times New Roman"/>
          <w:color w:val="auto"/>
          <w:sz w:val="32"/>
          <w:szCs w:val="32"/>
          <w:shd w:val="clear" w:color="auto" w:fill="FFFFFF"/>
        </w:rPr>
        <w:t>，填写项目申报</w:t>
      </w:r>
      <w:r>
        <w:rPr>
          <w:rFonts w:hint="eastAsia" w:eastAsia="仿宋_GB2312" w:cs="Times New Roman"/>
          <w:color w:val="auto"/>
          <w:sz w:val="32"/>
          <w:szCs w:val="32"/>
          <w:shd w:val="clear" w:color="auto" w:fill="FFFFFF"/>
          <w:lang w:eastAsia="zh-CN"/>
        </w:rPr>
        <w:t>文本</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rPr>
        <w:t>附件</w:t>
      </w:r>
      <w:r>
        <w:rPr>
          <w:rFonts w:hint="eastAsia" w:eastAsia="仿宋_GB2312" w:cs="Times New Roman"/>
          <w:snapToGrid w:val="0"/>
          <w:color w:val="auto"/>
          <w:kern w:val="0"/>
          <w:sz w:val="32"/>
          <w:szCs w:val="32"/>
          <w:lang w:val="en-US" w:eastAsia="zh-CN"/>
        </w:rPr>
        <w:t>5</w:t>
      </w:r>
      <w:r>
        <w:rPr>
          <w:rFonts w:hint="default" w:ascii="Times New Roman" w:hAnsi="Times New Roman" w:eastAsia="仿宋_GB2312" w:cs="Times New Roman"/>
          <w:snapToGrid w:val="0"/>
          <w:color w:val="auto"/>
          <w:kern w:val="0"/>
          <w:sz w:val="32"/>
          <w:szCs w:val="32"/>
          <w:lang w:val="en-US" w:eastAsia="zh-CN"/>
        </w:rPr>
        <w:t>-</w:t>
      </w:r>
      <w:r>
        <w:rPr>
          <w:rFonts w:hint="eastAsia" w:ascii="Times New Roman" w:hAnsi="Times New Roman" w:eastAsia="仿宋_GB2312" w:cs="Times New Roman"/>
          <w:snapToGrid w:val="0"/>
          <w:color w:val="auto"/>
          <w:kern w:val="0"/>
          <w:sz w:val="32"/>
          <w:szCs w:val="32"/>
          <w:lang w:val="en-US" w:eastAsia="zh-CN"/>
        </w:rPr>
        <w:t>1</w:t>
      </w:r>
      <w:r>
        <w:rPr>
          <w:rFonts w:hint="default" w:ascii="Times New Roman" w:hAnsi="Times New Roman" w:eastAsia="仿宋_GB2312" w:cs="Times New Roman"/>
          <w:snapToGrid w:val="0"/>
          <w:color w:val="auto"/>
          <w:kern w:val="0"/>
          <w:sz w:val="32"/>
          <w:szCs w:val="32"/>
          <w:lang w:eastAsia="zh-CN"/>
        </w:rPr>
        <w:t>）</w:t>
      </w:r>
      <w:r>
        <w:rPr>
          <w:rFonts w:hint="eastAsia" w:eastAsia="仿宋_GB2312" w:cs="Times New Roman"/>
          <w:snapToGrid w:val="0"/>
          <w:color w:val="auto"/>
          <w:kern w:val="0"/>
          <w:sz w:val="32"/>
          <w:szCs w:val="32"/>
          <w:lang w:eastAsia="zh-CN"/>
        </w:rPr>
        <w:t>、</w:t>
      </w:r>
      <w:r>
        <w:rPr>
          <w:rFonts w:hint="default" w:ascii="Times New Roman" w:hAnsi="Times New Roman" w:eastAsia="仿宋_GB2312" w:cs="Times New Roman"/>
          <w:b w:val="0"/>
          <w:bCs w:val="0"/>
          <w:snapToGrid w:val="0"/>
          <w:color w:val="auto"/>
          <w:kern w:val="0"/>
          <w:sz w:val="32"/>
          <w:szCs w:val="32"/>
          <w:lang w:val="en-US" w:eastAsia="zh-CN" w:bidi="ar-SA"/>
        </w:rPr>
        <w:t>项目承诺书（附件</w:t>
      </w:r>
      <w:r>
        <w:rPr>
          <w:rFonts w:hint="eastAsia" w:eastAsia="仿宋_GB2312" w:cs="Times New Roman"/>
          <w:b w:val="0"/>
          <w:bCs w:val="0"/>
          <w:snapToGrid w:val="0"/>
          <w:color w:val="auto"/>
          <w:kern w:val="0"/>
          <w:sz w:val="32"/>
          <w:szCs w:val="32"/>
          <w:lang w:val="en-US" w:eastAsia="zh-CN" w:bidi="ar-SA"/>
        </w:rPr>
        <w:t>5</w:t>
      </w:r>
      <w:r>
        <w:rPr>
          <w:rFonts w:hint="default" w:ascii="Times New Roman" w:hAnsi="Times New Roman" w:eastAsia="仿宋_GB2312" w:cs="Times New Roman"/>
          <w:b w:val="0"/>
          <w:bCs w:val="0"/>
          <w:snapToGrid w:val="0"/>
          <w:color w:val="auto"/>
          <w:kern w:val="0"/>
          <w:sz w:val="32"/>
          <w:szCs w:val="32"/>
          <w:lang w:val="en-US" w:eastAsia="zh-CN" w:bidi="ar-SA"/>
        </w:rPr>
        <w:t>-2）</w:t>
      </w:r>
      <w:r>
        <w:rPr>
          <w:rFonts w:hint="default" w:ascii="Times New Roman" w:hAnsi="Times New Roman" w:eastAsia="仿宋_GB2312" w:cs="Times New Roman"/>
          <w:snapToGrid w:val="0"/>
          <w:color w:val="auto"/>
          <w:kern w:val="0"/>
          <w:sz w:val="32"/>
          <w:szCs w:val="32"/>
          <w:lang w:eastAsia="zh-CN"/>
        </w:rPr>
        <w:t>和实施主体申报台账（附件</w:t>
      </w:r>
      <w:r>
        <w:rPr>
          <w:rFonts w:hint="eastAsia" w:eastAsia="仿宋_GB2312" w:cs="Times New Roman"/>
          <w:snapToGrid w:val="0"/>
          <w:color w:val="auto"/>
          <w:kern w:val="0"/>
          <w:sz w:val="32"/>
          <w:szCs w:val="32"/>
          <w:lang w:val="en-US" w:eastAsia="zh-CN"/>
        </w:rPr>
        <w:t>5</w:t>
      </w:r>
      <w:r>
        <w:rPr>
          <w:rFonts w:hint="default" w:ascii="Times New Roman" w:hAnsi="Times New Roman" w:eastAsia="仿宋_GB2312" w:cs="Times New Roman"/>
          <w:snapToGrid w:val="0"/>
          <w:color w:val="auto"/>
          <w:kern w:val="0"/>
          <w:sz w:val="32"/>
          <w:szCs w:val="32"/>
          <w:lang w:val="en-US" w:eastAsia="zh-CN"/>
        </w:rPr>
        <w:t>-</w:t>
      </w:r>
      <w:r>
        <w:rPr>
          <w:rFonts w:hint="eastAsia" w:ascii="Times New Roman" w:hAnsi="Times New Roman" w:eastAsia="仿宋_GB2312" w:cs="Times New Roman"/>
          <w:snapToGrid w:val="0"/>
          <w:color w:val="auto"/>
          <w:kern w:val="0"/>
          <w:sz w:val="32"/>
          <w:szCs w:val="32"/>
          <w:lang w:val="en-US" w:eastAsia="zh-CN"/>
        </w:rPr>
        <w:t>3</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color w:val="auto"/>
          <w:sz w:val="32"/>
          <w:szCs w:val="32"/>
          <w:shd w:val="clear" w:color="auto" w:fill="FFFFFF"/>
        </w:rPr>
        <w:t>提交</w:t>
      </w:r>
      <w:r>
        <w:rPr>
          <w:rFonts w:hint="eastAsia" w:eastAsia="仿宋_GB2312" w:cs="Times New Roman"/>
          <w:color w:val="auto"/>
          <w:sz w:val="32"/>
          <w:szCs w:val="32"/>
          <w:shd w:val="clear" w:color="auto" w:fill="FFFFFF"/>
          <w:lang w:eastAsia="zh-CN"/>
        </w:rPr>
        <w:t>至</w:t>
      </w:r>
      <w:r>
        <w:rPr>
          <w:rFonts w:hint="default" w:ascii="Times New Roman" w:hAnsi="Times New Roman" w:eastAsia="仿宋_GB2312" w:cs="Times New Roman"/>
          <w:color w:val="auto"/>
          <w:sz w:val="32"/>
          <w:szCs w:val="32"/>
          <w:shd w:val="clear" w:color="auto" w:fill="FFFFFF"/>
        </w:rPr>
        <w:t>市农业农村局审核</w:t>
      </w:r>
      <w:r>
        <w:rPr>
          <w:rFonts w:hint="default" w:ascii="Times New Roman" w:hAnsi="Times New Roman" w:eastAsia="仿宋_GB2312" w:cs="Times New Roman"/>
          <w:color w:val="auto"/>
          <w:sz w:val="32"/>
          <w:szCs w:val="32"/>
          <w:shd w:val="clear" w:color="auto" w:fill="FFFFFF"/>
          <w:lang w:eastAsia="zh-CN"/>
        </w:rPr>
        <w:t>。</w:t>
      </w:r>
    </w:p>
    <w:p w14:paraId="48579CE9">
      <w:pPr>
        <w:pStyle w:val="4"/>
        <w:numPr>
          <w:ilvl w:val="0"/>
          <w:numId w:val="2"/>
        </w:numPr>
        <w:ind w:left="0" w:leftChars="0" w:firstLine="643"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线下申报。</w:t>
      </w:r>
      <w:r>
        <w:rPr>
          <w:rFonts w:hint="default" w:ascii="Times New Roman" w:hAnsi="Times New Roman" w:eastAsia="仿宋_GB2312" w:cs="Times New Roman"/>
          <w:snapToGrid w:val="0"/>
          <w:color w:val="auto"/>
          <w:kern w:val="0"/>
          <w:sz w:val="32"/>
          <w:szCs w:val="32"/>
          <w:lang w:val="en-US" w:eastAsia="zh-CN"/>
        </w:rPr>
        <w:t>以上所有材料按顺序统一用A4纸打印（复印）装订成册，并加盖公章和骑缝章，经镇街农业主管部门加具意见并盖章后，</w:t>
      </w:r>
      <w:r>
        <w:rPr>
          <w:rFonts w:hint="eastAsia" w:eastAsia="仿宋_GB2312" w:cs="Times New Roman"/>
          <w:snapToGrid w:val="0"/>
          <w:color w:val="auto"/>
          <w:kern w:val="0"/>
          <w:sz w:val="32"/>
          <w:szCs w:val="32"/>
          <w:lang w:val="en-US" w:eastAsia="zh-CN"/>
        </w:rPr>
        <w:t>纸质版</w:t>
      </w:r>
      <w:r>
        <w:rPr>
          <w:rFonts w:hint="default" w:ascii="Times New Roman" w:hAnsi="Times New Roman" w:eastAsia="仿宋_GB2312" w:cs="Times New Roman"/>
          <w:snapToGrid w:val="0"/>
          <w:color w:val="auto"/>
          <w:kern w:val="0"/>
          <w:sz w:val="32"/>
          <w:szCs w:val="32"/>
          <w:lang w:val="en-US" w:eastAsia="zh-CN"/>
        </w:rPr>
        <w:t>一式</w:t>
      </w:r>
      <w:r>
        <w:rPr>
          <w:rFonts w:hint="eastAsia" w:eastAsia="仿宋_GB2312" w:cs="Times New Roman"/>
          <w:snapToGrid w:val="0"/>
          <w:color w:val="auto"/>
          <w:kern w:val="0"/>
          <w:sz w:val="32"/>
          <w:szCs w:val="32"/>
          <w:lang w:val="en-US" w:eastAsia="zh-CN"/>
        </w:rPr>
        <w:t>两</w:t>
      </w:r>
      <w:r>
        <w:rPr>
          <w:rFonts w:hint="default" w:ascii="Times New Roman" w:hAnsi="Times New Roman" w:eastAsia="仿宋_GB2312" w:cs="Times New Roman"/>
          <w:snapToGrid w:val="0"/>
          <w:color w:val="auto"/>
          <w:kern w:val="0"/>
          <w:sz w:val="32"/>
          <w:szCs w:val="32"/>
          <w:lang w:val="en-US" w:eastAsia="zh-CN"/>
        </w:rPr>
        <w:t>份</w:t>
      </w:r>
      <w:r>
        <w:rPr>
          <w:rFonts w:hint="eastAsia" w:eastAsia="仿宋_GB2312" w:cs="Times New Roman"/>
          <w:snapToGrid w:val="0"/>
          <w:color w:val="auto"/>
          <w:kern w:val="0"/>
          <w:sz w:val="32"/>
          <w:szCs w:val="32"/>
          <w:lang w:val="en-US" w:eastAsia="zh-CN"/>
        </w:rPr>
        <w:t>（一份由镇街存档，一份交至我局种植业管理科），PDF电子版通过粤政易</w:t>
      </w:r>
      <w:r>
        <w:rPr>
          <w:rFonts w:hint="default" w:ascii="Times New Roman" w:hAnsi="Times New Roman" w:eastAsia="仿宋_GB2312" w:cs="Times New Roman"/>
          <w:color w:val="auto"/>
          <w:sz w:val="32"/>
          <w:szCs w:val="32"/>
          <w:highlight w:val="none"/>
          <w:lang w:val="en-US" w:eastAsia="zh-CN"/>
        </w:rPr>
        <w:br w:type="textWrapping"/>
      </w:r>
      <w:r>
        <w:rPr>
          <w:rFonts w:hint="default" w:ascii="Times New Roman" w:hAnsi="Times New Roman" w:eastAsia="仿宋_GB2312" w:cs="Times New Roman"/>
          <w:snapToGrid w:val="0"/>
          <w:color w:val="auto"/>
          <w:kern w:val="0"/>
          <w:sz w:val="32"/>
          <w:szCs w:val="32"/>
          <w:lang w:val="en-US" w:eastAsia="zh-CN"/>
        </w:rPr>
        <w:t>于202</w:t>
      </w:r>
      <w:r>
        <w:rPr>
          <w:rFonts w:hint="eastAsia" w:eastAsia="仿宋_GB2312" w:cs="Times New Roman"/>
          <w:snapToGrid w:val="0"/>
          <w:color w:val="auto"/>
          <w:kern w:val="0"/>
          <w:sz w:val="32"/>
          <w:szCs w:val="32"/>
          <w:lang w:val="en-US" w:eastAsia="zh-CN"/>
        </w:rPr>
        <w:t>6</w:t>
      </w:r>
      <w:r>
        <w:rPr>
          <w:rFonts w:hint="default" w:ascii="Times New Roman" w:hAnsi="Times New Roman" w:eastAsia="仿宋_GB2312" w:cs="Times New Roman"/>
          <w:snapToGrid w:val="0"/>
          <w:color w:val="auto"/>
          <w:kern w:val="0"/>
          <w:sz w:val="32"/>
          <w:szCs w:val="32"/>
          <w:lang w:val="en-US" w:eastAsia="zh-CN"/>
        </w:rPr>
        <w:t>年</w:t>
      </w:r>
      <w:r>
        <w:rPr>
          <w:rFonts w:hint="eastAsia" w:eastAsia="仿宋_GB2312" w:cs="Times New Roman"/>
          <w:snapToGrid w:val="0"/>
          <w:color w:val="auto"/>
          <w:kern w:val="0"/>
          <w:sz w:val="32"/>
          <w:szCs w:val="32"/>
          <w:lang w:val="en-US" w:eastAsia="zh-CN"/>
        </w:rPr>
        <w:t>3</w:t>
      </w:r>
      <w:r>
        <w:rPr>
          <w:rFonts w:hint="default" w:ascii="Times New Roman" w:hAnsi="Times New Roman" w:eastAsia="仿宋_GB2312" w:cs="Times New Roman"/>
          <w:snapToGrid w:val="0"/>
          <w:color w:val="auto"/>
          <w:kern w:val="0"/>
          <w:sz w:val="32"/>
          <w:szCs w:val="32"/>
          <w:lang w:val="en-US" w:eastAsia="zh-CN"/>
        </w:rPr>
        <w:t>月</w:t>
      </w:r>
      <w:r>
        <w:rPr>
          <w:rFonts w:hint="eastAsia" w:eastAsia="仿宋_GB2312" w:cs="Times New Roman"/>
          <w:snapToGrid w:val="0"/>
          <w:color w:val="auto"/>
          <w:kern w:val="0"/>
          <w:sz w:val="32"/>
          <w:szCs w:val="32"/>
          <w:lang w:val="en-US" w:eastAsia="zh-CN"/>
        </w:rPr>
        <w:t>6</w:t>
      </w:r>
      <w:r>
        <w:rPr>
          <w:rFonts w:hint="default" w:ascii="Times New Roman" w:hAnsi="Times New Roman" w:eastAsia="仿宋_GB2312" w:cs="Times New Roman"/>
          <w:snapToGrid w:val="0"/>
          <w:color w:val="auto"/>
          <w:kern w:val="0"/>
          <w:sz w:val="32"/>
          <w:szCs w:val="32"/>
          <w:lang w:val="en-US" w:eastAsia="zh-CN"/>
        </w:rPr>
        <w:t>日前报送至市农业农村局种植业管理科</w:t>
      </w:r>
      <w:r>
        <w:rPr>
          <w:rFonts w:hint="eastAsia" w:eastAsia="仿宋_GB2312" w:cs="Times New Roman"/>
          <w:snapToGrid w:val="0"/>
          <w:color w:val="auto"/>
          <w:kern w:val="0"/>
          <w:sz w:val="32"/>
          <w:szCs w:val="32"/>
          <w:lang w:val="en-US" w:eastAsia="zh-CN"/>
        </w:rPr>
        <w:t>联系人处</w:t>
      </w:r>
      <w:r>
        <w:rPr>
          <w:rFonts w:hint="default" w:ascii="Times New Roman" w:hAnsi="Times New Roman" w:eastAsia="仿宋_GB2312" w:cs="Times New Roman"/>
          <w:snapToGrid w:val="0"/>
          <w:color w:val="auto"/>
          <w:kern w:val="0"/>
          <w:sz w:val="32"/>
          <w:szCs w:val="32"/>
          <w:lang w:val="en-US" w:eastAsia="zh-CN"/>
        </w:rPr>
        <w:t>。</w:t>
      </w:r>
      <w:r>
        <w:rPr>
          <w:rFonts w:hint="default" w:ascii="Times New Roman" w:hAnsi="Times New Roman" w:eastAsia="仿宋_GB2312" w:cs="Times New Roman"/>
          <w:color w:val="auto"/>
          <w:sz w:val="32"/>
          <w:szCs w:val="32"/>
          <w:highlight w:val="none"/>
          <w:lang w:val="en-US" w:eastAsia="zh-CN"/>
        </w:rPr>
        <w:t xml:space="preserve">    </w:t>
      </w:r>
    </w:p>
    <w:p w14:paraId="1A0C9065">
      <w:pPr>
        <w:pStyle w:val="4"/>
        <w:numPr>
          <w:ilvl w:val="0"/>
          <w:numId w:val="0"/>
        </w:numPr>
        <w:ind w:firstLine="643" w:firstLineChars="200"/>
        <w:rPr>
          <w:rFonts w:hint="default"/>
        </w:rPr>
      </w:pPr>
      <w:r>
        <w:rPr>
          <w:rFonts w:hint="default" w:ascii="Times New Roman" w:hAnsi="Times New Roman" w:eastAsia="仿宋_GB2312" w:cs="Times New Roman"/>
          <w:b/>
          <w:bCs/>
          <w:color w:val="auto"/>
          <w:sz w:val="32"/>
          <w:szCs w:val="32"/>
          <w:highlight w:val="none"/>
          <w:lang w:val="en-US" w:eastAsia="zh-CN"/>
        </w:rPr>
        <w:t>（2）线上申报。</w:t>
      </w:r>
      <w:r>
        <w:rPr>
          <w:rFonts w:hint="default" w:ascii="Times New Roman" w:hAnsi="Times New Roman" w:eastAsia="仿宋_GB2312" w:cs="Times New Roman"/>
          <w:b w:val="0"/>
          <w:bCs w:val="0"/>
          <w:color w:val="auto"/>
          <w:sz w:val="32"/>
          <w:szCs w:val="32"/>
          <w:highlight w:val="none"/>
          <w:lang w:val="en-US" w:eastAsia="zh-CN"/>
        </w:rPr>
        <w:t>申报主体</w:t>
      </w:r>
      <w:r>
        <w:rPr>
          <w:rFonts w:hint="eastAsia" w:ascii="Times New Roman" w:hAnsi="Times New Roman" w:eastAsia="仿宋_GB2312" w:cs="Times New Roman"/>
          <w:b w:val="0"/>
          <w:bCs w:val="0"/>
          <w:color w:val="auto"/>
          <w:sz w:val="32"/>
          <w:szCs w:val="32"/>
          <w:lang w:val="en-US" w:eastAsia="zh-CN"/>
        </w:rPr>
        <w:t>需同时在“农业项目综合管理系统”进行申报（http://19.119.241.241:8888/zsnyxm/#/login）</w:t>
      </w:r>
      <w:r>
        <w:rPr>
          <w:rFonts w:hint="default" w:ascii="Times New Roman" w:hAnsi="Times New Roman" w:eastAsia="仿宋_GB2312" w:cs="Times New Roman"/>
          <w:color w:val="auto"/>
          <w:sz w:val="32"/>
          <w:szCs w:val="32"/>
          <w:highlight w:val="none"/>
          <w:lang w:val="en-US" w:eastAsia="zh-CN"/>
        </w:rPr>
        <w:t>，填写并</w:t>
      </w:r>
      <w:r>
        <w:rPr>
          <w:rFonts w:hint="eastAsia" w:eastAsia="仿宋_GB2312" w:cs="Times New Roman"/>
          <w:color w:val="auto"/>
          <w:sz w:val="32"/>
          <w:szCs w:val="32"/>
          <w:highlight w:val="none"/>
          <w:lang w:val="en-US" w:eastAsia="zh-CN"/>
        </w:rPr>
        <w:t>提交相关附件</w:t>
      </w:r>
      <w:r>
        <w:rPr>
          <w:rFonts w:hint="default" w:ascii="Times New Roman" w:hAnsi="Times New Roman" w:eastAsia="仿宋_GB2312" w:cs="Times New Roman"/>
          <w:b w:val="0"/>
          <w:bCs w:val="0"/>
          <w:color w:val="auto"/>
          <w:sz w:val="32"/>
          <w:szCs w:val="32"/>
          <w:highlight w:val="none"/>
          <w:lang w:val="en-US" w:eastAsia="zh-CN"/>
        </w:rPr>
        <w:t>，经镇街农业主管部门线上审核通过后，提交至市农业农村局。</w:t>
      </w:r>
    </w:p>
    <w:p w14:paraId="09300816">
      <w:pPr>
        <w:numPr>
          <w:ilvl w:val="0"/>
          <w:numId w:val="3"/>
        </w:numPr>
        <w:autoSpaceDE w:val="0"/>
        <w:autoSpaceDN w:val="0"/>
        <w:adjustRightInd w:val="0"/>
        <w:snapToGrid w:val="0"/>
        <w:spacing w:beforeLines="0" w:afterLines="0" w:line="560" w:lineRule="exact"/>
        <w:ind w:firstLine="643" w:firstLineChars="200"/>
        <w:rPr>
          <w:rFonts w:hint="default" w:ascii="Times New Roman" w:hAnsi="Times New Roman" w:eastAsia="仿宋_GB2312" w:cs="Times New Roman"/>
          <w:b/>
          <w:bCs/>
          <w:snapToGrid w:val="0"/>
          <w:color w:val="auto"/>
          <w:kern w:val="0"/>
          <w:sz w:val="32"/>
          <w:szCs w:val="32"/>
        </w:rPr>
      </w:pPr>
      <w:r>
        <w:rPr>
          <w:rFonts w:hint="default" w:ascii="Times New Roman" w:hAnsi="Times New Roman" w:eastAsia="仿宋_GB2312" w:cs="Times New Roman"/>
          <w:b/>
          <w:bCs/>
          <w:snapToGrid w:val="0"/>
          <w:color w:val="auto"/>
          <w:kern w:val="0"/>
          <w:sz w:val="32"/>
          <w:szCs w:val="32"/>
        </w:rPr>
        <w:t>农作物病虫害绿色防控与专业化统防统治项目</w:t>
      </w:r>
    </w:p>
    <w:p w14:paraId="4781D907">
      <w:pPr>
        <w:keepNext w:val="0"/>
        <w:keepLines w:val="0"/>
        <w:pageBreakBefore w:val="0"/>
        <w:numPr>
          <w:ilvl w:val="0"/>
          <w:numId w:val="0"/>
        </w:numPr>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shd w:val="clear" w:color="auto" w:fill="FFFFFF"/>
          <w:lang w:eastAsia="zh-CN"/>
        </w:rPr>
      </w:pPr>
      <w:r>
        <w:rPr>
          <w:rFonts w:hint="default" w:ascii="Times New Roman" w:hAnsi="Times New Roman" w:eastAsia="仿宋_GB2312" w:cs="Times New Roman"/>
          <w:color w:val="auto"/>
          <w:sz w:val="32"/>
          <w:szCs w:val="32"/>
          <w:shd w:val="clear" w:color="auto" w:fill="FFFFFF"/>
        </w:rPr>
        <w:t>镇街农业农村局调查收集辖区内</w:t>
      </w:r>
      <w:r>
        <w:rPr>
          <w:rFonts w:hint="eastAsia" w:eastAsia="仿宋_GB2312" w:cs="Times New Roman"/>
          <w:color w:val="auto"/>
          <w:sz w:val="32"/>
          <w:szCs w:val="32"/>
          <w:shd w:val="clear" w:color="auto" w:fill="FFFFFF"/>
          <w:lang w:eastAsia="zh-CN"/>
        </w:rPr>
        <w:t>当年度</w:t>
      </w:r>
      <w:r>
        <w:rPr>
          <w:rFonts w:hint="default" w:ascii="Times New Roman" w:hAnsi="Times New Roman" w:eastAsia="仿宋_GB2312" w:cs="Times New Roman"/>
          <w:color w:val="auto"/>
          <w:sz w:val="32"/>
          <w:szCs w:val="32"/>
          <w:shd w:val="clear" w:color="auto" w:fill="FFFFFF"/>
        </w:rPr>
        <w:t>水稻种植户接受飞防服务的意向，统计本项目拟实施面积，填写项目申报</w:t>
      </w:r>
      <w:r>
        <w:rPr>
          <w:rFonts w:hint="eastAsia" w:eastAsia="仿宋_GB2312" w:cs="Times New Roman"/>
          <w:color w:val="auto"/>
          <w:sz w:val="32"/>
          <w:szCs w:val="32"/>
          <w:shd w:val="clear" w:color="auto" w:fill="FFFFFF"/>
          <w:lang w:eastAsia="zh-CN"/>
        </w:rPr>
        <w:t>文本</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rPr>
        <w:t>附件</w:t>
      </w:r>
      <w:r>
        <w:rPr>
          <w:rFonts w:hint="eastAsia" w:eastAsia="仿宋_GB2312" w:cs="Times New Roman"/>
          <w:snapToGrid w:val="0"/>
          <w:color w:val="auto"/>
          <w:kern w:val="0"/>
          <w:sz w:val="32"/>
          <w:szCs w:val="32"/>
          <w:lang w:val="en-US" w:eastAsia="zh-CN"/>
        </w:rPr>
        <w:t>5</w:t>
      </w:r>
      <w:r>
        <w:rPr>
          <w:rFonts w:hint="default" w:ascii="Times New Roman" w:hAnsi="Times New Roman" w:eastAsia="仿宋_GB2312" w:cs="Times New Roman"/>
          <w:snapToGrid w:val="0"/>
          <w:color w:val="auto"/>
          <w:kern w:val="0"/>
          <w:sz w:val="32"/>
          <w:szCs w:val="32"/>
          <w:lang w:val="en-US" w:eastAsia="zh-CN"/>
        </w:rPr>
        <w:t>-</w:t>
      </w:r>
      <w:r>
        <w:rPr>
          <w:rFonts w:hint="eastAsia" w:ascii="Times New Roman" w:hAnsi="Times New Roman" w:eastAsia="仿宋_GB2312" w:cs="Times New Roman"/>
          <w:snapToGrid w:val="0"/>
          <w:color w:val="auto"/>
          <w:kern w:val="0"/>
          <w:sz w:val="32"/>
          <w:szCs w:val="32"/>
          <w:lang w:val="en-US" w:eastAsia="zh-CN"/>
        </w:rPr>
        <w:t>1</w:t>
      </w:r>
      <w:r>
        <w:rPr>
          <w:rFonts w:hint="default" w:ascii="Times New Roman" w:hAnsi="Times New Roman" w:eastAsia="仿宋_GB2312" w:cs="Times New Roman"/>
          <w:snapToGrid w:val="0"/>
          <w:color w:val="auto"/>
          <w:kern w:val="0"/>
          <w:sz w:val="32"/>
          <w:szCs w:val="32"/>
          <w:lang w:eastAsia="zh-CN"/>
        </w:rPr>
        <w:t>）</w:t>
      </w:r>
      <w:r>
        <w:rPr>
          <w:rFonts w:hint="eastAsia" w:eastAsia="仿宋_GB2312" w:cs="Times New Roman"/>
          <w:snapToGrid w:val="0"/>
          <w:color w:val="auto"/>
          <w:kern w:val="0"/>
          <w:sz w:val="32"/>
          <w:szCs w:val="32"/>
          <w:lang w:eastAsia="zh-CN"/>
        </w:rPr>
        <w:t>、</w:t>
      </w:r>
      <w:r>
        <w:rPr>
          <w:rFonts w:hint="default" w:ascii="Times New Roman" w:hAnsi="Times New Roman" w:eastAsia="仿宋_GB2312" w:cs="Times New Roman"/>
          <w:b w:val="0"/>
          <w:bCs w:val="0"/>
          <w:snapToGrid w:val="0"/>
          <w:color w:val="auto"/>
          <w:kern w:val="0"/>
          <w:sz w:val="32"/>
          <w:szCs w:val="32"/>
          <w:lang w:val="en-US" w:eastAsia="zh-CN" w:bidi="ar-SA"/>
        </w:rPr>
        <w:t>项目承诺书（附件</w:t>
      </w:r>
      <w:r>
        <w:rPr>
          <w:rFonts w:hint="eastAsia" w:eastAsia="仿宋_GB2312" w:cs="Times New Roman"/>
          <w:b w:val="0"/>
          <w:bCs w:val="0"/>
          <w:snapToGrid w:val="0"/>
          <w:color w:val="auto"/>
          <w:kern w:val="0"/>
          <w:sz w:val="32"/>
          <w:szCs w:val="32"/>
          <w:lang w:val="en-US" w:eastAsia="zh-CN" w:bidi="ar-SA"/>
        </w:rPr>
        <w:t>5</w:t>
      </w:r>
      <w:r>
        <w:rPr>
          <w:rFonts w:hint="default" w:ascii="Times New Roman" w:hAnsi="Times New Roman" w:eastAsia="仿宋_GB2312" w:cs="Times New Roman"/>
          <w:b w:val="0"/>
          <w:bCs w:val="0"/>
          <w:snapToGrid w:val="0"/>
          <w:color w:val="auto"/>
          <w:kern w:val="0"/>
          <w:sz w:val="32"/>
          <w:szCs w:val="32"/>
          <w:lang w:val="en-US" w:eastAsia="zh-CN" w:bidi="ar-SA"/>
        </w:rPr>
        <w:t>-2）</w:t>
      </w:r>
      <w:r>
        <w:rPr>
          <w:rFonts w:hint="default" w:ascii="Times New Roman" w:hAnsi="Times New Roman" w:eastAsia="仿宋_GB2312" w:cs="Times New Roman"/>
          <w:snapToGrid w:val="0"/>
          <w:color w:val="auto"/>
          <w:kern w:val="0"/>
          <w:sz w:val="32"/>
          <w:szCs w:val="32"/>
          <w:lang w:eastAsia="zh-CN"/>
        </w:rPr>
        <w:t>和申报</w:t>
      </w:r>
      <w:r>
        <w:rPr>
          <w:rFonts w:hint="eastAsia" w:eastAsia="仿宋_GB2312" w:cs="Times New Roman"/>
          <w:snapToGrid w:val="0"/>
          <w:color w:val="auto"/>
          <w:kern w:val="0"/>
          <w:sz w:val="32"/>
          <w:szCs w:val="32"/>
          <w:lang w:eastAsia="zh-CN"/>
        </w:rPr>
        <w:t>明细表</w:t>
      </w:r>
      <w:r>
        <w:rPr>
          <w:rFonts w:hint="default" w:ascii="Times New Roman" w:hAnsi="Times New Roman" w:eastAsia="仿宋_GB2312" w:cs="Times New Roman"/>
          <w:snapToGrid w:val="0"/>
          <w:color w:val="auto"/>
          <w:kern w:val="0"/>
          <w:sz w:val="32"/>
          <w:szCs w:val="32"/>
          <w:lang w:eastAsia="zh-CN"/>
        </w:rPr>
        <w:t>（附件</w:t>
      </w:r>
      <w:r>
        <w:rPr>
          <w:rFonts w:hint="eastAsia" w:eastAsia="仿宋_GB2312" w:cs="Times New Roman"/>
          <w:snapToGrid w:val="0"/>
          <w:color w:val="auto"/>
          <w:kern w:val="0"/>
          <w:sz w:val="32"/>
          <w:szCs w:val="32"/>
          <w:lang w:val="en-US" w:eastAsia="zh-CN"/>
        </w:rPr>
        <w:t>5</w:t>
      </w:r>
      <w:bookmarkStart w:id="0" w:name="_GoBack"/>
      <w:bookmarkEnd w:id="0"/>
      <w:r>
        <w:rPr>
          <w:rFonts w:hint="default" w:ascii="Times New Roman" w:hAnsi="Times New Roman" w:eastAsia="仿宋_GB2312" w:cs="Times New Roman"/>
          <w:snapToGrid w:val="0"/>
          <w:color w:val="auto"/>
          <w:kern w:val="0"/>
          <w:sz w:val="32"/>
          <w:szCs w:val="32"/>
          <w:lang w:val="en-US" w:eastAsia="zh-CN"/>
        </w:rPr>
        <w:t>-</w:t>
      </w:r>
      <w:r>
        <w:rPr>
          <w:rFonts w:hint="eastAsia" w:eastAsia="仿宋_GB2312" w:cs="Times New Roman"/>
          <w:snapToGrid w:val="0"/>
          <w:color w:val="auto"/>
          <w:kern w:val="0"/>
          <w:sz w:val="32"/>
          <w:szCs w:val="32"/>
          <w:lang w:val="en-US" w:eastAsia="zh-CN"/>
        </w:rPr>
        <w:t>4</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color w:val="auto"/>
          <w:sz w:val="32"/>
          <w:szCs w:val="32"/>
          <w:shd w:val="clear" w:color="auto" w:fill="FFFFFF"/>
        </w:rPr>
        <w:t>，提交给市农业农村局审核</w:t>
      </w:r>
      <w:r>
        <w:rPr>
          <w:rFonts w:hint="default" w:ascii="Times New Roman" w:hAnsi="Times New Roman" w:eastAsia="仿宋_GB2312" w:cs="Times New Roman"/>
          <w:color w:val="auto"/>
          <w:sz w:val="32"/>
          <w:szCs w:val="32"/>
          <w:shd w:val="clear" w:color="auto" w:fill="FFFFFF"/>
          <w:lang w:eastAsia="zh-CN"/>
        </w:rPr>
        <w:t>。</w:t>
      </w:r>
    </w:p>
    <w:p w14:paraId="5E1E80B0">
      <w:pPr>
        <w:pStyle w:val="4"/>
        <w:numPr>
          <w:ilvl w:val="0"/>
          <w:numId w:val="0"/>
        </w:numPr>
        <w:ind w:firstLine="643"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（1）线下申报。</w:t>
      </w:r>
      <w:r>
        <w:rPr>
          <w:rFonts w:hint="default" w:ascii="Times New Roman" w:hAnsi="Times New Roman" w:eastAsia="仿宋_GB2312" w:cs="Times New Roman"/>
          <w:snapToGrid w:val="0"/>
          <w:color w:val="auto"/>
          <w:kern w:val="0"/>
          <w:sz w:val="32"/>
          <w:szCs w:val="32"/>
          <w:lang w:val="en-US" w:eastAsia="zh-CN"/>
        </w:rPr>
        <w:t>以上所有材料按顺序统一用A4纸打印（复印）装订成册，并加盖公章和骑缝章，经镇街农业主管部门加具意见并盖章后，</w:t>
      </w:r>
      <w:r>
        <w:rPr>
          <w:rFonts w:hint="eastAsia" w:eastAsia="仿宋_GB2312" w:cs="Times New Roman"/>
          <w:snapToGrid w:val="0"/>
          <w:color w:val="auto"/>
          <w:kern w:val="0"/>
          <w:sz w:val="32"/>
          <w:szCs w:val="32"/>
          <w:lang w:val="en-US" w:eastAsia="zh-CN"/>
        </w:rPr>
        <w:t>纸质版</w:t>
      </w:r>
      <w:r>
        <w:rPr>
          <w:rFonts w:hint="default" w:ascii="Times New Roman" w:hAnsi="Times New Roman" w:eastAsia="仿宋_GB2312" w:cs="Times New Roman"/>
          <w:snapToGrid w:val="0"/>
          <w:color w:val="auto"/>
          <w:kern w:val="0"/>
          <w:sz w:val="32"/>
          <w:szCs w:val="32"/>
          <w:lang w:val="en-US" w:eastAsia="zh-CN"/>
        </w:rPr>
        <w:t>一式</w:t>
      </w:r>
      <w:r>
        <w:rPr>
          <w:rFonts w:hint="eastAsia" w:eastAsia="仿宋_GB2312" w:cs="Times New Roman"/>
          <w:snapToGrid w:val="0"/>
          <w:color w:val="auto"/>
          <w:kern w:val="0"/>
          <w:sz w:val="32"/>
          <w:szCs w:val="32"/>
          <w:lang w:val="en-US" w:eastAsia="zh-CN"/>
        </w:rPr>
        <w:t>两</w:t>
      </w:r>
      <w:r>
        <w:rPr>
          <w:rFonts w:hint="default" w:ascii="Times New Roman" w:hAnsi="Times New Roman" w:eastAsia="仿宋_GB2312" w:cs="Times New Roman"/>
          <w:snapToGrid w:val="0"/>
          <w:color w:val="auto"/>
          <w:kern w:val="0"/>
          <w:sz w:val="32"/>
          <w:szCs w:val="32"/>
          <w:lang w:val="en-US" w:eastAsia="zh-CN"/>
        </w:rPr>
        <w:t>份</w:t>
      </w:r>
      <w:r>
        <w:rPr>
          <w:rFonts w:hint="eastAsia" w:eastAsia="仿宋_GB2312" w:cs="Times New Roman"/>
          <w:snapToGrid w:val="0"/>
          <w:color w:val="auto"/>
          <w:kern w:val="0"/>
          <w:sz w:val="32"/>
          <w:szCs w:val="32"/>
          <w:lang w:val="en-US" w:eastAsia="zh-CN"/>
        </w:rPr>
        <w:t>（一份由镇街存档，一份交至我局种植业管理科），PDF电子版通过粤政易</w:t>
      </w:r>
      <w:r>
        <w:rPr>
          <w:rFonts w:hint="default" w:ascii="Times New Roman" w:hAnsi="Times New Roman" w:eastAsia="仿宋_GB2312" w:cs="Times New Roman"/>
          <w:color w:val="auto"/>
          <w:sz w:val="32"/>
          <w:szCs w:val="32"/>
          <w:highlight w:val="none"/>
          <w:lang w:val="en-US" w:eastAsia="zh-CN"/>
        </w:rPr>
        <w:br w:type="textWrapping"/>
      </w:r>
      <w:r>
        <w:rPr>
          <w:rFonts w:hint="default" w:ascii="Times New Roman" w:hAnsi="Times New Roman" w:eastAsia="仿宋_GB2312" w:cs="Times New Roman"/>
          <w:snapToGrid w:val="0"/>
          <w:color w:val="auto"/>
          <w:kern w:val="0"/>
          <w:sz w:val="32"/>
          <w:szCs w:val="32"/>
          <w:lang w:val="en-US" w:eastAsia="zh-CN"/>
        </w:rPr>
        <w:t>于202</w:t>
      </w:r>
      <w:r>
        <w:rPr>
          <w:rFonts w:hint="eastAsia" w:eastAsia="仿宋_GB2312" w:cs="Times New Roman"/>
          <w:snapToGrid w:val="0"/>
          <w:color w:val="auto"/>
          <w:kern w:val="0"/>
          <w:sz w:val="32"/>
          <w:szCs w:val="32"/>
          <w:lang w:val="en-US" w:eastAsia="zh-CN"/>
        </w:rPr>
        <w:t>6</w:t>
      </w:r>
      <w:r>
        <w:rPr>
          <w:rFonts w:hint="default" w:ascii="Times New Roman" w:hAnsi="Times New Roman" w:eastAsia="仿宋_GB2312" w:cs="Times New Roman"/>
          <w:snapToGrid w:val="0"/>
          <w:color w:val="auto"/>
          <w:kern w:val="0"/>
          <w:sz w:val="32"/>
          <w:szCs w:val="32"/>
          <w:lang w:val="en-US" w:eastAsia="zh-CN"/>
        </w:rPr>
        <w:t>年</w:t>
      </w:r>
      <w:r>
        <w:rPr>
          <w:rFonts w:hint="eastAsia" w:eastAsia="仿宋_GB2312" w:cs="Times New Roman"/>
          <w:snapToGrid w:val="0"/>
          <w:color w:val="auto"/>
          <w:kern w:val="0"/>
          <w:sz w:val="32"/>
          <w:szCs w:val="32"/>
          <w:lang w:val="en-US" w:eastAsia="zh-CN"/>
        </w:rPr>
        <w:t>3</w:t>
      </w:r>
      <w:r>
        <w:rPr>
          <w:rFonts w:hint="default" w:ascii="Times New Roman" w:hAnsi="Times New Roman" w:eastAsia="仿宋_GB2312" w:cs="Times New Roman"/>
          <w:snapToGrid w:val="0"/>
          <w:color w:val="auto"/>
          <w:kern w:val="0"/>
          <w:sz w:val="32"/>
          <w:szCs w:val="32"/>
          <w:lang w:val="en-US" w:eastAsia="zh-CN"/>
        </w:rPr>
        <w:t>月</w:t>
      </w:r>
      <w:r>
        <w:rPr>
          <w:rFonts w:hint="eastAsia" w:eastAsia="仿宋_GB2312" w:cs="Times New Roman"/>
          <w:snapToGrid w:val="0"/>
          <w:color w:val="auto"/>
          <w:kern w:val="0"/>
          <w:sz w:val="32"/>
          <w:szCs w:val="32"/>
          <w:lang w:val="en-US" w:eastAsia="zh-CN"/>
        </w:rPr>
        <w:t>6</w:t>
      </w:r>
      <w:r>
        <w:rPr>
          <w:rFonts w:hint="default" w:ascii="Times New Roman" w:hAnsi="Times New Roman" w:eastAsia="仿宋_GB2312" w:cs="Times New Roman"/>
          <w:snapToGrid w:val="0"/>
          <w:color w:val="auto"/>
          <w:kern w:val="0"/>
          <w:sz w:val="32"/>
          <w:szCs w:val="32"/>
          <w:lang w:val="en-US" w:eastAsia="zh-CN"/>
        </w:rPr>
        <w:t>日前报送至市农业农村局种植业管理科</w:t>
      </w:r>
      <w:r>
        <w:rPr>
          <w:rFonts w:hint="eastAsia" w:eastAsia="仿宋_GB2312" w:cs="Times New Roman"/>
          <w:snapToGrid w:val="0"/>
          <w:color w:val="auto"/>
          <w:kern w:val="0"/>
          <w:sz w:val="32"/>
          <w:szCs w:val="32"/>
          <w:lang w:val="en-US" w:eastAsia="zh-CN"/>
        </w:rPr>
        <w:t>联系人处</w:t>
      </w:r>
      <w:r>
        <w:rPr>
          <w:rFonts w:hint="default" w:ascii="Times New Roman" w:hAnsi="Times New Roman" w:eastAsia="仿宋_GB2312" w:cs="Times New Roman"/>
          <w:snapToGrid w:val="0"/>
          <w:color w:val="auto"/>
          <w:kern w:val="0"/>
          <w:sz w:val="32"/>
          <w:szCs w:val="32"/>
          <w:lang w:val="en-US" w:eastAsia="zh-CN"/>
        </w:rPr>
        <w:t>。</w:t>
      </w:r>
      <w:r>
        <w:rPr>
          <w:rFonts w:hint="default" w:ascii="Times New Roman" w:hAnsi="Times New Roman" w:eastAsia="仿宋_GB2312" w:cs="Times New Roman"/>
          <w:color w:val="auto"/>
          <w:sz w:val="32"/>
          <w:szCs w:val="32"/>
          <w:highlight w:val="none"/>
          <w:lang w:val="en-US" w:eastAsia="zh-CN"/>
        </w:rPr>
        <w:t xml:space="preserve">    </w:t>
      </w:r>
    </w:p>
    <w:p w14:paraId="1FDAC320">
      <w:pPr>
        <w:adjustRightInd w:val="0"/>
        <w:snapToGrid w:val="0"/>
        <w:spacing w:line="560" w:lineRule="exact"/>
        <w:ind w:firstLine="643" w:firstLineChars="200"/>
        <w:rPr>
          <w:rFonts w:hint="default"/>
        </w:rPr>
      </w:pPr>
      <w:r>
        <w:rPr>
          <w:rFonts w:hint="default" w:ascii="Times New Roman" w:hAnsi="Times New Roman" w:eastAsia="仿宋_GB2312" w:cs="Times New Roman"/>
          <w:b/>
          <w:bCs/>
          <w:color w:val="auto"/>
          <w:sz w:val="32"/>
          <w:szCs w:val="32"/>
          <w:highlight w:val="none"/>
          <w:lang w:val="en-US" w:eastAsia="zh-CN"/>
        </w:rPr>
        <w:t>（2）线上申报。</w:t>
      </w:r>
      <w:r>
        <w:rPr>
          <w:rFonts w:hint="default" w:ascii="Times New Roman" w:hAnsi="Times New Roman" w:eastAsia="仿宋_GB2312" w:cs="Times New Roman"/>
          <w:b w:val="0"/>
          <w:bCs w:val="0"/>
          <w:color w:val="auto"/>
          <w:sz w:val="32"/>
          <w:szCs w:val="32"/>
          <w:highlight w:val="none"/>
          <w:lang w:val="en-US" w:eastAsia="zh-CN"/>
        </w:rPr>
        <w:t>申报主体</w:t>
      </w:r>
      <w:r>
        <w:rPr>
          <w:rFonts w:hint="eastAsia" w:ascii="Times New Roman" w:hAnsi="Times New Roman" w:eastAsia="仿宋_GB2312" w:cs="Times New Roman"/>
          <w:b w:val="0"/>
          <w:bCs w:val="0"/>
          <w:color w:val="auto"/>
          <w:sz w:val="32"/>
          <w:szCs w:val="32"/>
          <w:lang w:val="en-US" w:eastAsia="zh-CN"/>
        </w:rPr>
        <w:t>需同时在“农业项目综合管理系统”进行申报（http://19.119.241.241:8888/zsnyxm/#/login）</w:t>
      </w:r>
      <w:r>
        <w:rPr>
          <w:rFonts w:hint="default" w:ascii="Times New Roman" w:hAnsi="Times New Roman" w:eastAsia="仿宋_GB2312" w:cs="Times New Roman"/>
          <w:color w:val="auto"/>
          <w:sz w:val="32"/>
          <w:szCs w:val="32"/>
          <w:highlight w:val="none"/>
          <w:lang w:val="en-US" w:eastAsia="zh-CN"/>
        </w:rPr>
        <w:t>，填写并提交</w:t>
      </w:r>
      <w:r>
        <w:rPr>
          <w:rFonts w:hint="eastAsia" w:eastAsia="仿宋_GB2312" w:cs="Times New Roman"/>
          <w:color w:val="auto"/>
          <w:sz w:val="32"/>
          <w:szCs w:val="32"/>
          <w:highlight w:val="none"/>
          <w:lang w:val="en-US" w:eastAsia="zh-CN"/>
        </w:rPr>
        <w:t>相关附件（PDF版）</w:t>
      </w:r>
      <w:r>
        <w:rPr>
          <w:rFonts w:hint="default" w:ascii="Times New Roman" w:hAnsi="Times New Roman" w:eastAsia="仿宋_GB2312" w:cs="Times New Roman"/>
          <w:b w:val="0"/>
          <w:bCs w:val="0"/>
          <w:color w:val="auto"/>
          <w:sz w:val="32"/>
          <w:szCs w:val="32"/>
          <w:highlight w:val="none"/>
          <w:lang w:val="en-US" w:eastAsia="zh-CN"/>
        </w:rPr>
        <w:t>，经镇街农业主管部门线上审核通过后，提交至市农业农村局。</w:t>
      </w:r>
    </w:p>
    <w:p w14:paraId="04F5A374">
      <w:pPr>
        <w:pStyle w:val="5"/>
        <w:widowControl/>
        <w:shd w:val="clear" w:color="auto" w:fill="FFFFFF"/>
        <w:snapToGrid w:val="0"/>
        <w:spacing w:before="0" w:beforeLines="0" w:beforeAutospacing="0" w:after="0" w:afterLines="0" w:afterAutospacing="0" w:line="560" w:lineRule="exact"/>
        <w:ind w:firstLine="640" w:firstLineChars="200"/>
        <w:jc w:val="both"/>
        <w:rPr>
          <w:rFonts w:hint="eastAsia"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四、资金使用分配和公示</w:t>
      </w:r>
    </w:p>
    <w:p w14:paraId="3F9489C8">
      <w:pPr>
        <w:autoSpaceDE w:val="0"/>
        <w:autoSpaceDN w:val="0"/>
        <w:adjustRightInd w:val="0"/>
        <w:ind w:firstLine="640" w:firstLineChars="200"/>
        <w:rPr>
          <w:rFonts w:hint="eastAsia" w:ascii="Times New Roman" w:hAnsi="Times New Roman" w:eastAsia="仿宋_GB2312" w:cs="Times New Roman"/>
          <w:b/>
          <w:bCs/>
          <w:snapToGrid w:val="0"/>
          <w:color w:val="auto"/>
          <w:kern w:val="0"/>
          <w:sz w:val="32"/>
          <w:szCs w:val="32"/>
          <w:highlight w:val="none"/>
          <w:lang w:eastAsia="zh-CN"/>
        </w:rPr>
      </w:pPr>
      <w:r>
        <w:rPr>
          <w:rFonts w:hint="default" w:ascii="Times New Roman" w:hAnsi="Times New Roman" w:eastAsia="仿宋_GB2312" w:cs="Times New Roman"/>
          <w:color w:val="auto"/>
          <w:sz w:val="32"/>
          <w:szCs w:val="32"/>
          <w:highlight w:val="none"/>
          <w:shd w:val="clear" w:color="auto" w:fill="FFFFFF"/>
        </w:rPr>
        <w:t>市农业农村局参照《中山市农业面源污染防治项目资金管理办法》对申报项目进行审核，</w:t>
      </w:r>
      <w:r>
        <w:rPr>
          <w:rFonts w:hint="eastAsia" w:eastAsia="仿宋_GB2312" w:cs="Times New Roman"/>
          <w:color w:val="auto"/>
          <w:sz w:val="32"/>
          <w:szCs w:val="32"/>
          <w:highlight w:val="none"/>
          <w:shd w:val="clear" w:color="auto" w:fill="FFFFFF"/>
          <w:lang w:eastAsia="zh-CN"/>
        </w:rPr>
        <w:t>组织专家评审，</w:t>
      </w:r>
      <w:r>
        <w:rPr>
          <w:rFonts w:hint="eastAsia" w:eastAsia="仿宋_GB2312" w:cs="Times New Roman"/>
          <w:color w:val="auto"/>
          <w:kern w:val="2"/>
          <w:sz w:val="32"/>
          <w:szCs w:val="32"/>
          <w:highlight w:val="none"/>
          <w:shd w:val="clear" w:color="auto" w:fill="FFFFFF"/>
          <w:lang w:val="en-US" w:eastAsia="zh-CN" w:bidi="ar-SA"/>
        </w:rPr>
        <w:t>根据评审意见进行分配，</w:t>
      </w:r>
      <w:r>
        <w:rPr>
          <w:rFonts w:hint="default" w:ascii="Times New Roman" w:hAnsi="Times New Roman" w:eastAsia="仿宋_GB2312" w:cs="Times New Roman"/>
          <w:color w:val="auto"/>
          <w:sz w:val="32"/>
          <w:szCs w:val="32"/>
          <w:highlight w:val="none"/>
          <w:shd w:val="clear" w:color="auto" w:fill="FFFFFF"/>
        </w:rPr>
        <w:t>并拟定项目分配方案，</w:t>
      </w:r>
      <w:r>
        <w:rPr>
          <w:rFonts w:hint="eastAsia" w:eastAsia="仿宋_GB2312" w:cs="Times New Roman"/>
          <w:color w:val="auto"/>
          <w:sz w:val="32"/>
          <w:szCs w:val="32"/>
          <w:highlight w:val="none"/>
          <w:shd w:val="clear" w:color="auto" w:fill="FFFFFF"/>
          <w:lang w:eastAsia="zh-CN"/>
        </w:rPr>
        <w:t>按规定</w:t>
      </w:r>
      <w:r>
        <w:rPr>
          <w:rFonts w:hint="default" w:ascii="Times New Roman" w:hAnsi="Times New Roman" w:eastAsia="仿宋_GB2312" w:cs="Times New Roman"/>
          <w:color w:val="auto"/>
          <w:sz w:val="32"/>
          <w:szCs w:val="32"/>
          <w:highlight w:val="none"/>
          <w:shd w:val="clear" w:color="auto" w:fill="FFFFFF"/>
        </w:rPr>
        <w:t>进行公示</w:t>
      </w:r>
      <w:r>
        <w:rPr>
          <w:rFonts w:hint="eastAsia" w:eastAsia="仿宋_GB2312" w:cs="Times New Roman"/>
          <w:color w:val="auto"/>
          <w:sz w:val="32"/>
          <w:szCs w:val="32"/>
          <w:highlight w:val="none"/>
          <w:shd w:val="clear" w:color="auto" w:fill="FFFFFF"/>
          <w:lang w:eastAsia="zh-CN"/>
        </w:rPr>
        <w:t>。</w:t>
      </w:r>
    </w:p>
    <w:p w14:paraId="6D305431">
      <w:pPr>
        <w:pStyle w:val="5"/>
        <w:widowControl/>
        <w:numPr>
          <w:ilvl w:val="-1"/>
          <w:numId w:val="0"/>
        </w:numPr>
        <w:shd w:val="clear" w:color="auto" w:fill="FFFFFF"/>
        <w:snapToGrid w:val="0"/>
        <w:spacing w:before="0" w:beforeLines="0" w:beforeAutospacing="0" w:after="0" w:afterLines="0" w:afterAutospacing="0" w:line="560" w:lineRule="exact"/>
        <w:ind w:leftChars="200" w:firstLine="0" w:firstLineChars="0"/>
        <w:jc w:val="both"/>
        <w:rPr>
          <w:rFonts w:hint="eastAsia" w:ascii="黑体" w:hAnsi="黑体" w:eastAsia="黑体" w:cs="黑体"/>
          <w:color w:val="auto"/>
          <w:sz w:val="32"/>
          <w:szCs w:val="32"/>
          <w:highlight w:val="none"/>
          <w:shd w:val="clear" w:color="auto" w:fill="FFFFFF"/>
        </w:rPr>
      </w:pPr>
    </w:p>
    <w:p w14:paraId="2B5CA9B6">
      <w:pPr>
        <w:pStyle w:val="5"/>
        <w:widowControl/>
        <w:numPr>
          <w:ilvl w:val="-1"/>
          <w:numId w:val="0"/>
        </w:numPr>
        <w:shd w:val="clear" w:color="auto" w:fill="FFFFFF"/>
        <w:snapToGrid w:val="0"/>
        <w:spacing w:before="0" w:beforeLines="0" w:beforeAutospacing="0" w:after="0" w:afterLines="0" w:afterAutospacing="0" w:line="560" w:lineRule="exact"/>
        <w:ind w:leftChars="200" w:firstLine="0" w:firstLineChars="0"/>
        <w:jc w:val="both"/>
        <w:rPr>
          <w:rFonts w:hint="eastAsia" w:ascii="黑体" w:hAnsi="黑体" w:eastAsia="黑体" w:cs="黑体"/>
          <w:color w:val="auto"/>
          <w:sz w:val="32"/>
          <w:szCs w:val="32"/>
          <w:highlight w:val="none"/>
          <w:shd w:val="clear" w:color="auto" w:fill="FFFFFF"/>
        </w:rPr>
      </w:pPr>
    </w:p>
    <w:p w14:paraId="73511887">
      <w:pPr>
        <w:pStyle w:val="5"/>
        <w:widowControl/>
        <w:numPr>
          <w:ilvl w:val="-1"/>
          <w:numId w:val="0"/>
        </w:numPr>
        <w:shd w:val="clear" w:color="auto" w:fill="FFFFFF"/>
        <w:snapToGrid w:val="0"/>
        <w:spacing w:before="0" w:beforeLines="0" w:beforeAutospacing="0" w:after="0" w:afterLines="0" w:afterAutospacing="0" w:line="560" w:lineRule="exact"/>
        <w:ind w:leftChars="200" w:firstLine="0" w:firstLineChars="0"/>
        <w:jc w:val="both"/>
        <w:rPr>
          <w:rFonts w:hint="eastAsia" w:ascii="黑体" w:hAnsi="黑体" w:eastAsia="黑体" w:cs="黑体"/>
          <w:color w:val="auto"/>
          <w:sz w:val="32"/>
          <w:szCs w:val="32"/>
          <w:highlight w:val="none"/>
          <w:shd w:val="clear" w:color="auto" w:fill="FFFFFF"/>
        </w:rPr>
      </w:pPr>
    </w:p>
    <w:p w14:paraId="2A9316EF">
      <w:pPr>
        <w:pStyle w:val="5"/>
        <w:widowControl/>
        <w:numPr>
          <w:ilvl w:val="0"/>
          <w:numId w:val="4"/>
        </w:numPr>
        <w:shd w:val="clear" w:color="auto" w:fill="FFFFFF"/>
        <w:snapToGrid w:val="0"/>
        <w:spacing w:before="0" w:beforeLines="0" w:beforeAutospacing="0" w:after="0" w:afterLines="0" w:afterAutospacing="0" w:line="560" w:lineRule="exact"/>
        <w:ind w:firstLine="640" w:firstLineChars="200"/>
        <w:jc w:val="both"/>
        <w:rPr>
          <w:rFonts w:hint="eastAsia"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项目资金的拨付与验收</w:t>
      </w:r>
    </w:p>
    <w:p w14:paraId="7E5BEAF1">
      <w:pPr>
        <w:pStyle w:val="5"/>
        <w:widowControl/>
        <w:numPr>
          <w:ilvl w:val="-1"/>
          <w:numId w:val="0"/>
        </w:numPr>
        <w:shd w:val="clear" w:color="auto" w:fill="FFFFFF"/>
        <w:snapToGrid w:val="0"/>
        <w:spacing w:before="0" w:beforeLines="0" w:beforeAutospacing="0" w:after="0" w:afterLines="0" w:afterAutospacing="0" w:line="560" w:lineRule="exact"/>
        <w:ind w:leftChars="200" w:right="0" w:rightChars="0" w:firstLine="640" w:firstLineChars="200"/>
        <w:jc w:val="both"/>
        <w:rPr>
          <w:rFonts w:hint="eastAsia" w:ascii="Times New Roman" w:hAnsi="Times New Roman" w:eastAsia="仿宋_GB2312" w:cs="Times New Roman"/>
          <w:color w:val="auto"/>
          <w:kern w:val="2"/>
          <w:sz w:val="32"/>
          <w:szCs w:val="32"/>
          <w:highlight w:val="none"/>
          <w:shd w:val="clear" w:color="auto" w:fill="FFFFFF"/>
          <w:lang w:val="en-US" w:eastAsia="zh-CN" w:bidi="ar-SA"/>
        </w:rPr>
      </w:pPr>
      <w:r>
        <w:rPr>
          <w:rFonts w:hint="eastAsia" w:ascii="Times New Roman" w:hAnsi="Times New Roman" w:eastAsia="仿宋_GB2312" w:cs="Times New Roman"/>
          <w:color w:val="auto"/>
          <w:kern w:val="2"/>
          <w:sz w:val="32"/>
          <w:szCs w:val="32"/>
          <w:highlight w:val="none"/>
          <w:shd w:val="clear" w:color="auto" w:fill="FFFFFF"/>
          <w:lang w:val="en-US" w:eastAsia="zh-CN" w:bidi="ar-SA"/>
        </w:rPr>
        <w:t>有机肥替代化肥和农作物病虫害绿色防控及统防统治项目，由市农业农村局组织专家评审，</w:t>
      </w:r>
      <w:r>
        <w:rPr>
          <w:rFonts w:hint="eastAsia" w:eastAsia="仿宋_GB2312" w:cs="Times New Roman"/>
          <w:color w:val="auto"/>
          <w:kern w:val="2"/>
          <w:sz w:val="32"/>
          <w:szCs w:val="32"/>
          <w:highlight w:val="none"/>
          <w:shd w:val="clear" w:color="auto" w:fill="FFFFFF"/>
          <w:lang w:val="en-US" w:eastAsia="zh-CN" w:bidi="ar-SA"/>
        </w:rPr>
        <w:t>根据专家评审意见进行分配。</w:t>
      </w:r>
      <w:r>
        <w:rPr>
          <w:rFonts w:hint="eastAsia" w:ascii="Times New Roman" w:hAnsi="Times New Roman" w:eastAsia="仿宋_GB2312" w:cs="Times New Roman"/>
          <w:color w:val="auto"/>
          <w:kern w:val="2"/>
          <w:sz w:val="32"/>
          <w:szCs w:val="32"/>
          <w:highlight w:val="none"/>
          <w:shd w:val="clear" w:color="auto" w:fill="FFFFFF"/>
          <w:lang w:val="en-US" w:eastAsia="zh-CN" w:bidi="ar-SA"/>
        </w:rPr>
        <w:t>项目完成后，由市农业农村局</w:t>
      </w:r>
      <w:r>
        <w:rPr>
          <w:rFonts w:hint="eastAsia" w:eastAsia="仿宋_GB2312" w:cs="Times New Roman"/>
          <w:color w:val="auto"/>
          <w:kern w:val="2"/>
          <w:sz w:val="32"/>
          <w:szCs w:val="32"/>
          <w:highlight w:val="none"/>
          <w:shd w:val="clear" w:color="auto" w:fill="FFFFFF"/>
          <w:lang w:val="en-US" w:eastAsia="zh-CN" w:bidi="ar-SA"/>
        </w:rPr>
        <w:t>组织验收。</w:t>
      </w:r>
    </w:p>
    <w:p w14:paraId="5B59EC3E">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_GBK">
    <w:panose1 w:val="02000000000000000000"/>
    <w:charset w:val="86"/>
    <w:family w:val="auto"/>
    <w:pitch w:val="default"/>
    <w:sig w:usb0="00000001" w:usb1="08000000" w:usb2="00000000" w:usb3="00000000" w:csb0="00040000" w:csb1="00000000"/>
  </w:font>
  <w:font w:name="创艺简老宋">
    <w:altName w:val="方正书宋_GBK"/>
    <w:panose1 w:val="00000000000000000000"/>
    <w:charset w:val="00"/>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3A116C"/>
    <w:multiLevelType w:val="singleLevel"/>
    <w:tmpl w:val="8D3A116C"/>
    <w:lvl w:ilvl="0" w:tentative="0">
      <w:start w:val="1"/>
      <w:numFmt w:val="decimal"/>
      <w:suff w:val="nothing"/>
      <w:lvlText w:val="（%1）"/>
      <w:lvlJc w:val="left"/>
    </w:lvl>
  </w:abstractNum>
  <w:abstractNum w:abstractNumId="1">
    <w:nsid w:val="F9FED06A"/>
    <w:multiLevelType w:val="singleLevel"/>
    <w:tmpl w:val="F9FED06A"/>
    <w:lvl w:ilvl="0" w:tentative="0">
      <w:start w:val="1"/>
      <w:numFmt w:val="decimal"/>
      <w:suff w:val="nothing"/>
      <w:lvlText w:val="（%1）"/>
      <w:lvlJc w:val="left"/>
    </w:lvl>
  </w:abstractNum>
  <w:abstractNum w:abstractNumId="2">
    <w:nsid w:val="FFBEFD61"/>
    <w:multiLevelType w:val="singleLevel"/>
    <w:tmpl w:val="FFBEFD61"/>
    <w:lvl w:ilvl="0" w:tentative="0">
      <w:start w:val="5"/>
      <w:numFmt w:val="chineseCounting"/>
      <w:suff w:val="nothing"/>
      <w:lvlText w:val="%1、"/>
      <w:lvlJc w:val="left"/>
      <w:rPr>
        <w:rFonts w:hint="eastAsia"/>
      </w:rPr>
    </w:lvl>
  </w:abstractNum>
  <w:abstractNum w:abstractNumId="3">
    <w:nsid w:val="FFF98267"/>
    <w:multiLevelType w:val="singleLevel"/>
    <w:tmpl w:val="FFF98267"/>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A15A35"/>
    <w:rsid w:val="125A118D"/>
    <w:rsid w:val="1ECE4672"/>
    <w:rsid w:val="229B22DB"/>
    <w:rsid w:val="2EDF8379"/>
    <w:rsid w:val="4FF9E8CA"/>
    <w:rsid w:val="55FF19B3"/>
    <w:rsid w:val="577CCB0A"/>
    <w:rsid w:val="5D083680"/>
    <w:rsid w:val="5E94F385"/>
    <w:rsid w:val="5FF7434D"/>
    <w:rsid w:val="6CFDA1F2"/>
    <w:rsid w:val="716831E1"/>
    <w:rsid w:val="75FB4EB2"/>
    <w:rsid w:val="774ED7C9"/>
    <w:rsid w:val="7AEB131A"/>
    <w:rsid w:val="7E7F0C3A"/>
    <w:rsid w:val="7F5BD303"/>
    <w:rsid w:val="7FD88AF2"/>
    <w:rsid w:val="7FF3BCF7"/>
    <w:rsid w:val="8FFE3CBD"/>
    <w:rsid w:val="B73F333A"/>
    <w:rsid w:val="BBFEE3C0"/>
    <w:rsid w:val="DFCFD190"/>
    <w:rsid w:val="F5FE5385"/>
    <w:rsid w:val="FE9F4DEA"/>
    <w:rsid w:val="FEFABA83"/>
    <w:rsid w:val="FF7792FD"/>
    <w:rsid w:val="FFDFA2E0"/>
    <w:rsid w:val="FFFD6E8A"/>
    <w:rsid w:val="FFFED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800" w:lineRule="exact"/>
      <w:jc w:val="center"/>
    </w:pPr>
    <w:rPr>
      <w:rFonts w:eastAsia="创艺简老宋"/>
      <w:sz w:val="44"/>
      <w:szCs w:val="24"/>
    </w:rPr>
  </w:style>
  <w:style w:type="paragraph" w:styleId="3">
    <w:name w:val="Body Text Indent"/>
    <w:basedOn w:val="1"/>
    <w:qFormat/>
    <w:uiPriority w:val="0"/>
    <w:pPr>
      <w:spacing w:beforeLines="0" w:afterLines="0" w:line="560" w:lineRule="exact"/>
      <w:ind w:firstLine="960" w:firstLineChars="300"/>
    </w:pPr>
    <w:rPr>
      <w:rFonts w:hint="default" w:ascii="Times New Roman"/>
      <w:sz w:val="32"/>
    </w:rPr>
  </w:style>
  <w:style w:type="paragraph" w:styleId="4">
    <w:name w:val="Body Text Indent 2"/>
    <w:basedOn w:val="1"/>
    <w:qFormat/>
    <w:uiPriority w:val="0"/>
    <w:pPr>
      <w:spacing w:line="480" w:lineRule="auto"/>
      <w:ind w:left="420" w:leftChars="200"/>
    </w:p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Body Text First Indent 2"/>
    <w:basedOn w:val="3"/>
    <w:qFormat/>
    <w:uiPriority w:val="0"/>
    <w:pPr>
      <w:spacing w:beforeLines="0" w:afterLines="0"/>
      <w:ind w:firstLine="420"/>
    </w:pPr>
    <w:rPr>
      <w:rFonts w:hint="default"/>
      <w:sz w:val="32"/>
    </w:rPr>
  </w:style>
  <w:style w:type="character" w:styleId="9">
    <w:name w:val="Strong"/>
    <w:basedOn w:val="8"/>
    <w:qFormat/>
    <w:uiPriority w:val="0"/>
    <w:rPr>
      <w:rFonts w:cs="Times New Roman"/>
      <w:b/>
    </w:rPr>
  </w:style>
  <w:style w:type="paragraph" w:customStyle="1" w:styleId="10">
    <w:name w:val=" Char Char Char Char"/>
    <w:basedOn w:val="1"/>
    <w:qFormat/>
    <w:uiPriority w:val="0"/>
    <w:pPr>
      <w:widowControl/>
      <w:adjustRightInd w:val="0"/>
      <w:spacing w:after="160" w:line="240" w:lineRule="exact"/>
      <w:jc w:val="left"/>
      <w:textAlignment w:val="baseline"/>
    </w:pPr>
    <w:rPr>
      <w:rFonts w:eastAsia="宋体"/>
      <w:sz w:val="21"/>
    </w:rPr>
  </w:style>
  <w:style w:type="paragraph" w:customStyle="1" w:styleId="11">
    <w:name w:val="报告正文"/>
    <w:basedOn w:val="1"/>
    <w:qFormat/>
    <w:uiPriority w:val="0"/>
    <w:pPr>
      <w:ind w:firstLine="640" w:firstLineChars="200"/>
    </w:pPr>
    <w:rPr>
      <w:rFonts w:ascii="Times New Roman" w:hAnsi="Times New Roman" w:eastAsia="仿宋"/>
      <w:sz w:val="32"/>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75</TotalTime>
  <ScaleCrop>false</ScaleCrop>
  <LinksUpToDate>false</LinksUpToDate>
  <CharactersWithSpaces>0</CharactersWithSpaces>
  <Application>WPS Office_12.9.0.21301_F1E327BC-269C-435d-A152-05C5408002CA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2023-09-01T23:45:00Z</dcterms:created>
  <dc:creator>Administrator</dc:creator>
  <cp:lastModifiedBy>user</cp:lastModifiedBy>
  <cp:lastPrinted>2026-02-06T03:17:00Z</cp:lastPrinted>
  <dcterms:modified xsi:type="dcterms:W3CDTF">2026-02-11T16:09:10Z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2052-12.9.0.21301</vt:lpwstr>
  </property>
  <property fmtid="{D5CDD505-2E9C-101B-9397-08002B2CF9AE}" pid="3" name="ICV">
    <vt:lpwstr>D9FAFD347D684F849D0C846968F0369C_43</vt:lpwstr>
  </property>
</Properties>
</file>